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689FD" w14:textId="5537C1BD" w:rsidR="00FA7BE5" w:rsidRDefault="002A67C3" w:rsidP="002A67C3">
      <w:pPr>
        <w:pStyle w:val="BodyText"/>
        <w:ind w:left="120" w:firstLine="0"/>
        <w:rPr>
          <w:sz w:val="20"/>
        </w:rPr>
      </w:pPr>
      <w:r>
        <w:rPr>
          <w:noProof/>
        </w:rPr>
        <w:drawing>
          <wp:anchor distT="0" distB="0" distL="114300" distR="114300" simplePos="0" relativeHeight="251659264" behindDoc="0" locked="0" layoutInCell="1" allowOverlap="1" wp14:anchorId="6722038A" wp14:editId="3D5D6415">
            <wp:simplePos x="0" y="0"/>
            <wp:positionH relativeFrom="column">
              <wp:posOffset>0</wp:posOffset>
            </wp:positionH>
            <wp:positionV relativeFrom="paragraph">
              <wp:posOffset>151765</wp:posOffset>
            </wp:positionV>
            <wp:extent cx="1241425" cy="1076325"/>
            <wp:effectExtent l="0" t="0" r="0" b="9525"/>
            <wp:wrapTopAndBottom/>
            <wp:docPr id="678928654" name="Picture 1" descr="A purple arrow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506020" name="Picture 1" descr="A purple arrow with black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1425" cy="1076325"/>
                    </a:xfrm>
                    <a:prstGeom prst="rect">
                      <a:avLst/>
                    </a:prstGeom>
                  </pic:spPr>
                </pic:pic>
              </a:graphicData>
            </a:graphic>
            <wp14:sizeRelH relativeFrom="page">
              <wp14:pctWidth>0</wp14:pctWidth>
            </wp14:sizeRelH>
            <wp14:sizeRelV relativeFrom="page">
              <wp14:pctHeight>0</wp14:pctHeight>
            </wp14:sizeRelV>
          </wp:anchor>
        </w:drawing>
      </w:r>
    </w:p>
    <w:p w14:paraId="288CD1E7" w14:textId="77777777" w:rsidR="002A67C3" w:rsidRPr="002A67C3" w:rsidRDefault="002A67C3" w:rsidP="002A67C3">
      <w:pPr>
        <w:pStyle w:val="BodyText"/>
        <w:ind w:left="120" w:firstLine="0"/>
        <w:rPr>
          <w:sz w:val="20"/>
        </w:rPr>
      </w:pPr>
    </w:p>
    <w:p w14:paraId="37334F70" w14:textId="77777777" w:rsidR="00FA719D" w:rsidRDefault="00FA719D" w:rsidP="00FA719D">
      <w:pPr>
        <w:pStyle w:val="NormalWeb"/>
        <w:shd w:val="clear" w:color="auto" w:fill="FFFFFF"/>
        <w:spacing w:before="0" w:beforeAutospacing="0" w:after="0" w:afterAutospacing="0"/>
        <w:jc w:val="both"/>
        <w:rPr>
          <w:rFonts w:ascii="Calibri" w:hAnsi="Calibri" w:cs="Calibri"/>
          <w:color w:val="242424"/>
        </w:rPr>
      </w:pPr>
      <w:r>
        <w:rPr>
          <w:color w:val="242424"/>
          <w:spacing w:val="-3"/>
          <w:bdr w:val="none" w:sz="0" w:space="0" w:color="auto" w:frame="1"/>
        </w:rPr>
        <w:t>The Boston Foundation believes that one of the great strengths of the Greater Boston community is the rich diversity of its residents in race, religion, national origin, ethnicity, sex, sexual orientation, gender identity, genetic information, age and physical abilities. The Foundation seeks to enhance and support that diversity, not only by its grant making, but also by adopting and implementing employment policies and practices designed to recognize and respond to such diversity.</w:t>
      </w:r>
    </w:p>
    <w:p w14:paraId="467B548D" w14:textId="77777777" w:rsidR="00FA719D" w:rsidRDefault="00FA719D" w:rsidP="00FA719D">
      <w:pPr>
        <w:pStyle w:val="NormalWeb"/>
        <w:shd w:val="clear" w:color="auto" w:fill="FFFFFF"/>
        <w:spacing w:before="0" w:beforeAutospacing="0" w:after="0" w:afterAutospacing="0"/>
        <w:jc w:val="both"/>
        <w:rPr>
          <w:rFonts w:ascii="Calibri" w:hAnsi="Calibri" w:cs="Calibri"/>
          <w:color w:val="242424"/>
        </w:rPr>
      </w:pPr>
      <w:r>
        <w:rPr>
          <w:color w:val="242424"/>
          <w:spacing w:val="-3"/>
          <w:bdr w:val="none" w:sz="0" w:space="0" w:color="auto" w:frame="1"/>
        </w:rPr>
        <w:t> </w:t>
      </w:r>
    </w:p>
    <w:p w14:paraId="04678F66" w14:textId="77777777" w:rsidR="00FA719D" w:rsidRDefault="00FA719D" w:rsidP="00FA719D">
      <w:pPr>
        <w:pStyle w:val="NormalWeb"/>
        <w:shd w:val="clear" w:color="auto" w:fill="FFFFFF"/>
        <w:spacing w:before="0" w:beforeAutospacing="0" w:after="0" w:afterAutospacing="0"/>
        <w:jc w:val="both"/>
        <w:rPr>
          <w:rFonts w:ascii="Calibri" w:hAnsi="Calibri" w:cs="Calibri"/>
          <w:color w:val="242424"/>
        </w:rPr>
      </w:pPr>
      <w:r>
        <w:rPr>
          <w:color w:val="242424"/>
          <w:spacing w:val="-3"/>
          <w:bdr w:val="none" w:sz="0" w:space="0" w:color="auto" w:frame="1"/>
        </w:rPr>
        <w:t>The Boston Foundation is an Equal Opportunity Employer. We encourage applications from people with diverse backgrounds and experience.</w:t>
      </w:r>
    </w:p>
    <w:p w14:paraId="13F4FE4B" w14:textId="77777777" w:rsidR="00FA719D" w:rsidRDefault="00FA719D" w:rsidP="00FA719D">
      <w:pPr>
        <w:pStyle w:val="NormalWeb"/>
        <w:shd w:val="clear" w:color="auto" w:fill="FFFFFF"/>
        <w:spacing w:before="0" w:beforeAutospacing="0" w:after="0" w:afterAutospacing="0"/>
        <w:jc w:val="both"/>
        <w:rPr>
          <w:rFonts w:ascii="Calibri" w:hAnsi="Calibri" w:cs="Calibri"/>
          <w:color w:val="242424"/>
        </w:rPr>
      </w:pPr>
      <w:r>
        <w:rPr>
          <w:color w:val="242424"/>
          <w:spacing w:val="-3"/>
          <w:bdr w:val="none" w:sz="0" w:space="0" w:color="auto" w:frame="1"/>
        </w:rPr>
        <w:t> </w:t>
      </w:r>
    </w:p>
    <w:p w14:paraId="4892793A" w14:textId="63DB40A2" w:rsidR="00FA719D" w:rsidRPr="00FA719D" w:rsidRDefault="00FA719D" w:rsidP="00FA719D">
      <w:pPr>
        <w:pStyle w:val="NormalWeb"/>
        <w:shd w:val="clear" w:color="auto" w:fill="FFFFFF"/>
        <w:spacing w:before="0" w:beforeAutospacing="0" w:after="0" w:afterAutospacing="0"/>
        <w:jc w:val="both"/>
        <w:rPr>
          <w:b/>
          <w:bCs/>
          <w:color w:val="242424"/>
          <w:spacing w:val="-3"/>
          <w:bdr w:val="none" w:sz="0" w:space="0" w:color="auto" w:frame="1"/>
        </w:rPr>
      </w:pPr>
      <w:r>
        <w:rPr>
          <w:b/>
          <w:bCs/>
          <w:color w:val="242424"/>
          <w:spacing w:val="-3"/>
          <w:bdr w:val="none" w:sz="0" w:space="0" w:color="auto" w:frame="1"/>
        </w:rPr>
        <w:t>All applications should be submitted online. Go to </w:t>
      </w:r>
      <w:hyperlink r:id="rId9" w:tgtFrame="_blank" w:history="1">
        <w:r>
          <w:rPr>
            <w:rStyle w:val="Hyperlink"/>
            <w:rFonts w:eastAsiaTheme="majorEastAsia"/>
            <w:spacing w:val="-3"/>
            <w:bdr w:val="none" w:sz="0" w:space="0" w:color="auto" w:frame="1"/>
          </w:rPr>
          <w:t>https://www.tbf.org/who-we-are/careers</w:t>
        </w:r>
      </w:hyperlink>
      <w:r>
        <w:rPr>
          <w:b/>
          <w:bCs/>
          <w:color w:val="242424"/>
          <w:spacing w:val="-3"/>
          <w:bdr w:val="none" w:sz="0" w:space="0" w:color="auto" w:frame="1"/>
        </w:rPr>
        <w:t> and select “</w:t>
      </w:r>
      <w:r>
        <w:rPr>
          <w:b/>
          <w:bCs/>
          <w:spacing w:val="-3"/>
        </w:rPr>
        <w:t xml:space="preserve">Staff Accountant” </w:t>
      </w:r>
      <w:r>
        <w:rPr>
          <w:b/>
          <w:bCs/>
          <w:color w:val="242424"/>
          <w:spacing w:val="-3"/>
          <w:bdr w:val="none" w:sz="0" w:space="0" w:color="auto" w:frame="1"/>
        </w:rPr>
        <w:t>to complete our online application process.</w:t>
      </w:r>
    </w:p>
    <w:p w14:paraId="07CC96BA" w14:textId="77777777" w:rsidR="00FA719D" w:rsidRDefault="00FA719D">
      <w:pPr>
        <w:spacing w:before="87"/>
        <w:ind w:left="120"/>
        <w:rPr>
          <w:b/>
          <w:sz w:val="32"/>
        </w:rPr>
      </w:pPr>
    </w:p>
    <w:p w14:paraId="0B786376" w14:textId="36417259" w:rsidR="00373A53" w:rsidRDefault="006505CD">
      <w:pPr>
        <w:spacing w:before="87"/>
        <w:ind w:left="120"/>
        <w:rPr>
          <w:b/>
          <w:sz w:val="32"/>
        </w:rPr>
      </w:pPr>
      <w:r w:rsidRPr="00FA7BE5">
        <w:rPr>
          <w:b/>
          <w:sz w:val="32"/>
        </w:rPr>
        <w:t>Job Description</w:t>
      </w:r>
    </w:p>
    <w:p w14:paraId="7B90E758" w14:textId="77777777" w:rsidR="00ED0F15" w:rsidRPr="002A67C3" w:rsidRDefault="00ED0F15">
      <w:pPr>
        <w:spacing w:before="87"/>
        <w:ind w:left="120"/>
        <w:rPr>
          <w:b/>
          <w:sz w:val="24"/>
          <w:szCs w:val="18"/>
        </w:rPr>
      </w:pPr>
    </w:p>
    <w:p w14:paraId="334EBF31" w14:textId="47C4182E" w:rsidR="00212D0B" w:rsidRPr="00ED0F15" w:rsidRDefault="006505CD" w:rsidP="005461A0">
      <w:pPr>
        <w:pStyle w:val="Heading1"/>
        <w:spacing w:line="276" w:lineRule="auto"/>
      </w:pPr>
      <w:r w:rsidRPr="00ED0F15">
        <w:t xml:space="preserve">Title: </w:t>
      </w:r>
      <w:r w:rsidR="0049267B" w:rsidRPr="001525C2">
        <w:rPr>
          <w:b w:val="0"/>
          <w:bCs w:val="0"/>
        </w:rPr>
        <w:t xml:space="preserve">Staff </w:t>
      </w:r>
      <w:r w:rsidR="00593C25">
        <w:rPr>
          <w:b w:val="0"/>
          <w:bCs w:val="0"/>
        </w:rPr>
        <w:t>Accountant</w:t>
      </w:r>
      <w:r w:rsidR="004D7165" w:rsidRPr="00BF4DD4">
        <w:rPr>
          <w:b w:val="0"/>
          <w:bCs w:val="0"/>
        </w:rPr>
        <w:t xml:space="preserve"> </w:t>
      </w:r>
      <w:r w:rsidR="00FA7BE5" w:rsidRPr="00BF4DD4">
        <w:rPr>
          <w:b w:val="0"/>
          <w:bCs w:val="0"/>
        </w:rPr>
        <w:tab/>
      </w:r>
    </w:p>
    <w:p w14:paraId="36F33AA7" w14:textId="77777777" w:rsidR="00373A53" w:rsidRPr="00ED0F15" w:rsidRDefault="006505CD" w:rsidP="005461A0">
      <w:pPr>
        <w:pStyle w:val="Heading1"/>
        <w:spacing w:line="276" w:lineRule="auto"/>
      </w:pPr>
      <w:r w:rsidRPr="00ED0F15">
        <w:t xml:space="preserve">Department: </w:t>
      </w:r>
      <w:r w:rsidRPr="00BF4DD4">
        <w:rPr>
          <w:b w:val="0"/>
          <w:bCs w:val="0"/>
        </w:rPr>
        <w:t>Finance</w:t>
      </w:r>
    </w:p>
    <w:p w14:paraId="1438E0C4" w14:textId="6DA0BD65" w:rsidR="00C1468A" w:rsidRPr="00453B85" w:rsidRDefault="006505CD" w:rsidP="005461A0">
      <w:pPr>
        <w:pStyle w:val="Heading1"/>
        <w:spacing w:line="276" w:lineRule="auto"/>
        <w:rPr>
          <w:color w:val="EE0000"/>
        </w:rPr>
      </w:pPr>
      <w:r w:rsidRPr="00ED0F15">
        <w:t xml:space="preserve">Reports To: </w:t>
      </w:r>
      <w:r w:rsidR="00C1468A" w:rsidRPr="005461A0">
        <w:rPr>
          <w:b w:val="0"/>
          <w:bCs w:val="0"/>
        </w:rPr>
        <w:t>A</w:t>
      </w:r>
      <w:r w:rsidR="00593C25" w:rsidRPr="005461A0">
        <w:rPr>
          <w:b w:val="0"/>
          <w:bCs w:val="0"/>
        </w:rPr>
        <w:t>VP/Controller</w:t>
      </w:r>
      <w:r w:rsidR="00453B85" w:rsidRPr="005461A0">
        <w:rPr>
          <w:b w:val="0"/>
          <w:bCs w:val="0"/>
          <w:color w:val="EE0000"/>
        </w:rPr>
        <w:t xml:space="preserve"> </w:t>
      </w:r>
    </w:p>
    <w:p w14:paraId="4CD2D1A1" w14:textId="17F1E17A" w:rsidR="00ED0F15" w:rsidRPr="00ED0F15" w:rsidRDefault="006505CD" w:rsidP="005461A0">
      <w:pPr>
        <w:pStyle w:val="Heading1"/>
        <w:spacing w:line="276" w:lineRule="auto"/>
      </w:pPr>
      <w:r w:rsidRPr="00ED0F15">
        <w:t>FLSA Classification:</w:t>
      </w:r>
      <w:r w:rsidRPr="00BF4DD4">
        <w:rPr>
          <w:b w:val="0"/>
          <w:bCs w:val="0"/>
        </w:rPr>
        <w:t xml:space="preserve"> Non-exempt </w:t>
      </w:r>
      <w:r w:rsidR="005461A0">
        <w:rPr>
          <w:b w:val="0"/>
          <w:bCs w:val="0"/>
        </w:rPr>
        <w:t xml:space="preserve"> </w:t>
      </w:r>
      <w:r w:rsidR="00FA719D">
        <w:rPr>
          <w:b w:val="0"/>
          <w:bCs w:val="0"/>
        </w:rPr>
        <w:t xml:space="preserve">     </w:t>
      </w:r>
      <w:r w:rsidRPr="00ED0F15">
        <w:t xml:space="preserve">FTE: </w:t>
      </w:r>
      <w:r w:rsidRPr="00BF4DD4">
        <w:rPr>
          <w:b w:val="0"/>
          <w:bCs w:val="0"/>
        </w:rPr>
        <w:t xml:space="preserve">1 </w:t>
      </w:r>
    </w:p>
    <w:p w14:paraId="63E4AB4A" w14:textId="163D6831" w:rsidR="00ED0F15" w:rsidRPr="00ED0F15" w:rsidRDefault="006505CD" w:rsidP="005461A0">
      <w:pPr>
        <w:pStyle w:val="Heading1"/>
        <w:spacing w:line="276" w:lineRule="auto"/>
      </w:pPr>
      <w:r w:rsidRPr="00ED0F15">
        <w:t xml:space="preserve">Supervises: </w:t>
      </w:r>
      <w:r w:rsidRPr="00BF4DD4">
        <w:rPr>
          <w:b w:val="0"/>
          <w:bCs w:val="0"/>
        </w:rPr>
        <w:t>None</w:t>
      </w:r>
    </w:p>
    <w:p w14:paraId="5D4B67C3" w14:textId="1BC15B9F" w:rsidR="009906D5" w:rsidRDefault="009906D5" w:rsidP="005461A0">
      <w:pPr>
        <w:pStyle w:val="Heading1"/>
        <w:spacing w:line="276" w:lineRule="auto"/>
        <w:rPr>
          <w:b w:val="0"/>
          <w:bCs w:val="0"/>
        </w:rPr>
      </w:pPr>
      <w:r w:rsidRPr="00ED0F15">
        <w:t xml:space="preserve">Hybrid Schedule (subject to change): </w:t>
      </w:r>
      <w:r w:rsidR="00AB63A9" w:rsidRPr="00BF4DD4">
        <w:rPr>
          <w:b w:val="0"/>
          <w:bCs w:val="0"/>
        </w:rPr>
        <w:t>In office 2 days a week, Tuesday and Thursday. Remote Monday, Wednesday and Friday. This schedule may change based on department’s needs and meetings.</w:t>
      </w:r>
    </w:p>
    <w:p w14:paraId="5E3F3C17" w14:textId="0E43B1AC" w:rsidR="00D07BF8" w:rsidRPr="00ED0F15" w:rsidRDefault="00D07BF8" w:rsidP="005461A0">
      <w:pPr>
        <w:pStyle w:val="Heading1"/>
        <w:spacing w:line="276" w:lineRule="auto"/>
      </w:pPr>
      <w:r>
        <w:t xml:space="preserve">Position Budgeted: </w:t>
      </w:r>
      <w:r w:rsidRPr="005461A0">
        <w:rPr>
          <w:b w:val="0"/>
          <w:bCs w:val="0"/>
        </w:rPr>
        <w:t>$</w:t>
      </w:r>
      <w:r w:rsidR="00684DB6">
        <w:rPr>
          <w:b w:val="0"/>
          <w:bCs w:val="0"/>
        </w:rPr>
        <w:t>65</w:t>
      </w:r>
      <w:r w:rsidRPr="005461A0">
        <w:rPr>
          <w:b w:val="0"/>
          <w:bCs w:val="0"/>
        </w:rPr>
        <w:t>,000</w:t>
      </w:r>
      <w:r w:rsidR="00B607E1" w:rsidRPr="005461A0">
        <w:rPr>
          <w:b w:val="0"/>
          <w:bCs w:val="0"/>
        </w:rPr>
        <w:t>.00</w:t>
      </w:r>
      <w:r w:rsidRPr="005461A0">
        <w:rPr>
          <w:b w:val="0"/>
          <w:bCs w:val="0"/>
        </w:rPr>
        <w:t xml:space="preserve"> to $</w:t>
      </w:r>
      <w:r w:rsidR="00684DB6">
        <w:rPr>
          <w:b w:val="0"/>
          <w:bCs w:val="0"/>
        </w:rPr>
        <w:t>70</w:t>
      </w:r>
      <w:r w:rsidRPr="005461A0">
        <w:rPr>
          <w:b w:val="0"/>
          <w:bCs w:val="0"/>
        </w:rPr>
        <w:t>,000</w:t>
      </w:r>
      <w:r w:rsidR="00B607E1" w:rsidRPr="005461A0">
        <w:rPr>
          <w:b w:val="0"/>
          <w:bCs w:val="0"/>
        </w:rPr>
        <w:t>.00</w:t>
      </w:r>
    </w:p>
    <w:p w14:paraId="3861931A" w14:textId="77777777" w:rsidR="00373A53" w:rsidRPr="00FA7BE5" w:rsidRDefault="00373A53">
      <w:pPr>
        <w:pStyle w:val="BodyText"/>
        <w:spacing w:before="2"/>
        <w:ind w:left="0" w:firstLine="0"/>
        <w:rPr>
          <w:sz w:val="22"/>
        </w:rPr>
      </w:pPr>
    </w:p>
    <w:p w14:paraId="12553160" w14:textId="77777777" w:rsidR="00373A53" w:rsidRPr="00FA7BE5" w:rsidRDefault="006505CD">
      <w:pPr>
        <w:pStyle w:val="Heading1"/>
        <w:spacing w:line="275" w:lineRule="exact"/>
      </w:pPr>
      <w:r w:rsidRPr="00FA7BE5">
        <w:t>Position Summary:</w:t>
      </w:r>
    </w:p>
    <w:p w14:paraId="36843CDA" w14:textId="27A00DD6" w:rsidR="00593C25" w:rsidRPr="00593C25" w:rsidRDefault="00212D0B" w:rsidP="00F26478">
      <w:pPr>
        <w:widowControl/>
        <w:suppressAutoHyphens/>
        <w:autoSpaceDE/>
        <w:autoSpaceDN/>
        <w:spacing w:before="60" w:after="200" w:line="276" w:lineRule="auto"/>
        <w:ind w:left="120"/>
        <w:contextualSpacing/>
        <w:rPr>
          <w:bCs/>
          <w:spacing w:val="-3"/>
          <w:sz w:val="24"/>
          <w:szCs w:val="24"/>
        </w:rPr>
      </w:pPr>
      <w:r w:rsidRPr="00593C25">
        <w:rPr>
          <w:bCs/>
          <w:spacing w:val="-3"/>
          <w:sz w:val="24"/>
          <w:szCs w:val="24"/>
        </w:rPr>
        <w:t xml:space="preserve">The </w:t>
      </w:r>
      <w:r w:rsidR="00556F6E">
        <w:rPr>
          <w:bCs/>
          <w:spacing w:val="-3"/>
          <w:sz w:val="24"/>
          <w:szCs w:val="24"/>
        </w:rPr>
        <w:t>Staff</w:t>
      </w:r>
      <w:r w:rsidR="00593C25" w:rsidRPr="00593C25">
        <w:rPr>
          <w:bCs/>
          <w:spacing w:val="-3"/>
          <w:sz w:val="24"/>
          <w:szCs w:val="24"/>
        </w:rPr>
        <w:t xml:space="preserve"> Accountant</w:t>
      </w:r>
      <w:r w:rsidR="009906D5" w:rsidRPr="00593C25">
        <w:rPr>
          <w:bCs/>
          <w:spacing w:val="-3"/>
          <w:sz w:val="24"/>
          <w:szCs w:val="24"/>
        </w:rPr>
        <w:t xml:space="preserve">, working under the direction of the </w:t>
      </w:r>
      <w:r w:rsidR="00593C25" w:rsidRPr="00593C25">
        <w:rPr>
          <w:bCs/>
          <w:spacing w:val="-3"/>
          <w:sz w:val="24"/>
          <w:szCs w:val="24"/>
        </w:rPr>
        <w:t>Controller</w:t>
      </w:r>
      <w:r w:rsidR="009906D5" w:rsidRPr="00593C25">
        <w:rPr>
          <w:bCs/>
          <w:spacing w:val="-3"/>
          <w:sz w:val="24"/>
          <w:szCs w:val="24"/>
        </w:rPr>
        <w:t>,</w:t>
      </w:r>
      <w:r w:rsidRPr="00593C25">
        <w:rPr>
          <w:bCs/>
          <w:spacing w:val="-3"/>
          <w:sz w:val="24"/>
          <w:szCs w:val="24"/>
        </w:rPr>
        <w:t xml:space="preserve"> </w:t>
      </w:r>
      <w:r w:rsidR="009C097C">
        <w:rPr>
          <w:bCs/>
          <w:spacing w:val="-3"/>
          <w:sz w:val="24"/>
          <w:szCs w:val="24"/>
        </w:rPr>
        <w:t xml:space="preserve">will be </w:t>
      </w:r>
      <w:r w:rsidR="00593C25" w:rsidRPr="00593C25">
        <w:rPr>
          <w:bCs/>
          <w:spacing w:val="-3"/>
          <w:sz w:val="24"/>
          <w:szCs w:val="24"/>
        </w:rPr>
        <w:t>perform</w:t>
      </w:r>
      <w:r w:rsidR="00122DE9">
        <w:rPr>
          <w:bCs/>
          <w:spacing w:val="-3"/>
          <w:sz w:val="24"/>
          <w:szCs w:val="24"/>
        </w:rPr>
        <w:t>ing</w:t>
      </w:r>
      <w:r w:rsidR="00593C25" w:rsidRPr="00593C25">
        <w:rPr>
          <w:bCs/>
          <w:spacing w:val="-3"/>
          <w:sz w:val="24"/>
          <w:szCs w:val="24"/>
        </w:rPr>
        <w:t xml:space="preserve"> monthly general ledger reconciliations and reconcil</w:t>
      </w:r>
      <w:r w:rsidR="00F4716A">
        <w:rPr>
          <w:bCs/>
          <w:spacing w:val="-3"/>
          <w:sz w:val="24"/>
          <w:szCs w:val="24"/>
        </w:rPr>
        <w:t xml:space="preserve">ing gift </w:t>
      </w:r>
      <w:r w:rsidR="00593C25" w:rsidRPr="00593C25">
        <w:rPr>
          <w:bCs/>
          <w:spacing w:val="-3"/>
          <w:sz w:val="24"/>
          <w:szCs w:val="24"/>
        </w:rPr>
        <w:t>activity to bank accounts</w:t>
      </w:r>
      <w:r w:rsidR="00593C25">
        <w:rPr>
          <w:bCs/>
          <w:spacing w:val="-3"/>
          <w:sz w:val="24"/>
          <w:szCs w:val="24"/>
        </w:rPr>
        <w:t>.</w:t>
      </w:r>
      <w:r w:rsidR="00593C25" w:rsidRPr="00593C25">
        <w:rPr>
          <w:bCs/>
          <w:spacing w:val="-3"/>
          <w:sz w:val="24"/>
          <w:szCs w:val="24"/>
        </w:rPr>
        <w:t xml:space="preserve"> </w:t>
      </w:r>
    </w:p>
    <w:p w14:paraId="0A1F40A1" w14:textId="77777777" w:rsidR="00593C25" w:rsidRPr="0008249E" w:rsidRDefault="00593C25" w:rsidP="00593C25">
      <w:pPr>
        <w:suppressAutoHyphens/>
        <w:rPr>
          <w:spacing w:val="-3"/>
        </w:rPr>
      </w:pPr>
    </w:p>
    <w:p w14:paraId="6BFF1443" w14:textId="77777777" w:rsidR="00593C25" w:rsidRDefault="00593C25" w:rsidP="00F26478">
      <w:pPr>
        <w:suppressAutoHyphens/>
        <w:ind w:left="120"/>
        <w:rPr>
          <w:b/>
          <w:spacing w:val="-3"/>
        </w:rPr>
      </w:pPr>
      <w:r w:rsidRPr="0008249E">
        <w:rPr>
          <w:b/>
          <w:spacing w:val="-3"/>
        </w:rPr>
        <w:t>Essential Functions:</w:t>
      </w:r>
    </w:p>
    <w:p w14:paraId="33B93BE3" w14:textId="77777777" w:rsidR="00593C25" w:rsidRDefault="00593C25" w:rsidP="00F26478">
      <w:pPr>
        <w:suppressAutoHyphens/>
        <w:ind w:left="120"/>
        <w:rPr>
          <w:b/>
          <w:spacing w:val="-3"/>
        </w:rPr>
      </w:pPr>
    </w:p>
    <w:p w14:paraId="4F8D97FA" w14:textId="1262ACC6" w:rsidR="00593C25" w:rsidRDefault="00593C25" w:rsidP="00F26478">
      <w:pPr>
        <w:pStyle w:val="ListParagraph"/>
        <w:widowControl/>
        <w:numPr>
          <w:ilvl w:val="0"/>
          <w:numId w:val="5"/>
        </w:numPr>
        <w:suppressAutoHyphens/>
        <w:autoSpaceDE/>
        <w:autoSpaceDN/>
        <w:spacing w:before="60" w:after="200" w:line="276" w:lineRule="auto"/>
        <w:ind w:left="840"/>
        <w:contextualSpacing/>
        <w:rPr>
          <w:spacing w:val="-3"/>
          <w:sz w:val="24"/>
          <w:szCs w:val="24"/>
        </w:rPr>
      </w:pPr>
      <w:r w:rsidRPr="00ED13C3">
        <w:rPr>
          <w:spacing w:val="-3"/>
          <w:sz w:val="24"/>
          <w:szCs w:val="24"/>
        </w:rPr>
        <w:t xml:space="preserve">Performs weekly review and preliminary reconciliation of </w:t>
      </w:r>
      <w:r w:rsidR="009C487F">
        <w:rPr>
          <w:spacing w:val="-3"/>
          <w:sz w:val="24"/>
          <w:szCs w:val="24"/>
        </w:rPr>
        <w:t>activity in the Operating and Grantmaking accounts</w:t>
      </w:r>
      <w:r w:rsidR="00D04A0E">
        <w:rPr>
          <w:spacing w:val="-3"/>
          <w:sz w:val="24"/>
          <w:szCs w:val="24"/>
        </w:rPr>
        <w:t xml:space="preserve"> </w:t>
      </w:r>
      <w:r w:rsidRPr="00ED13C3">
        <w:rPr>
          <w:spacing w:val="-3"/>
          <w:sz w:val="24"/>
          <w:szCs w:val="24"/>
        </w:rPr>
        <w:t xml:space="preserve">by matching activity reflected on the </w:t>
      </w:r>
      <w:r w:rsidR="00676E4F">
        <w:rPr>
          <w:spacing w:val="-3"/>
          <w:sz w:val="24"/>
          <w:szCs w:val="24"/>
        </w:rPr>
        <w:t xml:space="preserve">accounts </w:t>
      </w:r>
      <w:r w:rsidRPr="00ED13C3">
        <w:rPr>
          <w:spacing w:val="-3"/>
          <w:sz w:val="24"/>
          <w:szCs w:val="24"/>
        </w:rPr>
        <w:t xml:space="preserve">to the weekly funding </w:t>
      </w:r>
      <w:proofErr w:type="gramStart"/>
      <w:r w:rsidRPr="00ED13C3">
        <w:rPr>
          <w:spacing w:val="-3"/>
          <w:sz w:val="24"/>
          <w:szCs w:val="24"/>
        </w:rPr>
        <w:t>schedules</w:t>
      </w:r>
      <w:r w:rsidR="00BC4F43">
        <w:rPr>
          <w:spacing w:val="-3"/>
          <w:sz w:val="24"/>
          <w:szCs w:val="24"/>
        </w:rPr>
        <w:t>;</w:t>
      </w:r>
      <w:proofErr w:type="gramEnd"/>
    </w:p>
    <w:p w14:paraId="6BAD3245" w14:textId="6E8AE358" w:rsidR="00593C25" w:rsidRDefault="000872A4" w:rsidP="00F26478">
      <w:pPr>
        <w:pStyle w:val="ListParagraph"/>
        <w:widowControl/>
        <w:numPr>
          <w:ilvl w:val="0"/>
          <w:numId w:val="5"/>
        </w:numPr>
        <w:suppressAutoHyphens/>
        <w:autoSpaceDE/>
        <w:autoSpaceDN/>
        <w:spacing w:before="60" w:after="200" w:line="276" w:lineRule="auto"/>
        <w:ind w:left="840"/>
        <w:contextualSpacing/>
        <w:rPr>
          <w:spacing w:val="-3"/>
          <w:sz w:val="24"/>
          <w:szCs w:val="24"/>
        </w:rPr>
      </w:pPr>
      <w:r>
        <w:rPr>
          <w:spacing w:val="-3"/>
          <w:sz w:val="24"/>
          <w:szCs w:val="24"/>
        </w:rPr>
        <w:t xml:space="preserve">Assists </w:t>
      </w:r>
      <w:r w:rsidR="00D04A0E">
        <w:rPr>
          <w:spacing w:val="-3"/>
          <w:sz w:val="24"/>
          <w:szCs w:val="24"/>
        </w:rPr>
        <w:t xml:space="preserve">Controller </w:t>
      </w:r>
      <w:r>
        <w:rPr>
          <w:spacing w:val="-3"/>
          <w:sz w:val="24"/>
          <w:szCs w:val="24"/>
        </w:rPr>
        <w:t>with</w:t>
      </w:r>
      <w:r w:rsidR="00593C25">
        <w:rPr>
          <w:spacing w:val="-3"/>
          <w:sz w:val="24"/>
          <w:szCs w:val="24"/>
        </w:rPr>
        <w:t xml:space="preserve"> the </w:t>
      </w:r>
      <w:r w:rsidR="00D04A0E">
        <w:rPr>
          <w:spacing w:val="-3"/>
          <w:sz w:val="24"/>
          <w:szCs w:val="24"/>
        </w:rPr>
        <w:t>weekly</w:t>
      </w:r>
      <w:r w:rsidR="00AD6D55">
        <w:rPr>
          <w:spacing w:val="-3"/>
          <w:sz w:val="24"/>
          <w:szCs w:val="24"/>
        </w:rPr>
        <w:t xml:space="preserve"> funding </w:t>
      </w:r>
      <w:proofErr w:type="gramStart"/>
      <w:r w:rsidR="00AD6D55">
        <w:rPr>
          <w:spacing w:val="-3"/>
          <w:sz w:val="24"/>
          <w:szCs w:val="24"/>
        </w:rPr>
        <w:t>schedule</w:t>
      </w:r>
      <w:r w:rsidR="00BC4F43">
        <w:rPr>
          <w:spacing w:val="-3"/>
          <w:sz w:val="24"/>
          <w:szCs w:val="24"/>
        </w:rPr>
        <w:t>;</w:t>
      </w:r>
      <w:proofErr w:type="gramEnd"/>
    </w:p>
    <w:p w14:paraId="22DED286" w14:textId="6140A8BE" w:rsidR="000279AA" w:rsidRPr="00ED13C3" w:rsidRDefault="000279AA" w:rsidP="000279AA">
      <w:pPr>
        <w:pStyle w:val="ListParagraph"/>
        <w:widowControl/>
        <w:numPr>
          <w:ilvl w:val="0"/>
          <w:numId w:val="5"/>
        </w:numPr>
        <w:suppressAutoHyphens/>
        <w:autoSpaceDE/>
        <w:autoSpaceDN/>
        <w:spacing w:before="60" w:after="200" w:line="276" w:lineRule="auto"/>
        <w:ind w:left="840"/>
        <w:contextualSpacing/>
        <w:rPr>
          <w:spacing w:val="-3"/>
          <w:sz w:val="24"/>
          <w:szCs w:val="24"/>
        </w:rPr>
      </w:pPr>
      <w:r w:rsidRPr="00ED13C3">
        <w:rPr>
          <w:bCs/>
          <w:spacing w:val="-3"/>
          <w:sz w:val="24"/>
          <w:szCs w:val="24"/>
        </w:rPr>
        <w:t xml:space="preserve">Completes monthly reconciliations for gifts, grants and assigned General Ledger </w:t>
      </w:r>
      <w:proofErr w:type="gramStart"/>
      <w:r w:rsidRPr="00ED13C3">
        <w:rPr>
          <w:bCs/>
          <w:spacing w:val="-3"/>
          <w:sz w:val="24"/>
          <w:szCs w:val="24"/>
        </w:rPr>
        <w:t>accounts</w:t>
      </w:r>
      <w:r w:rsidR="00BC4F43">
        <w:rPr>
          <w:bCs/>
          <w:spacing w:val="-3"/>
          <w:sz w:val="24"/>
          <w:szCs w:val="24"/>
        </w:rPr>
        <w:t>;</w:t>
      </w:r>
      <w:proofErr w:type="gramEnd"/>
    </w:p>
    <w:p w14:paraId="1FBBFB26" w14:textId="5D9173B7" w:rsidR="00A916F2" w:rsidRPr="00ED13C3" w:rsidRDefault="00A916F2" w:rsidP="00F26478">
      <w:pPr>
        <w:pStyle w:val="ListParagraph"/>
        <w:widowControl/>
        <w:numPr>
          <w:ilvl w:val="0"/>
          <w:numId w:val="5"/>
        </w:numPr>
        <w:suppressAutoHyphens/>
        <w:autoSpaceDE/>
        <w:autoSpaceDN/>
        <w:spacing w:before="60" w:after="200" w:line="276" w:lineRule="auto"/>
        <w:ind w:left="840"/>
        <w:contextualSpacing/>
        <w:rPr>
          <w:spacing w:val="-3"/>
          <w:sz w:val="24"/>
          <w:szCs w:val="24"/>
        </w:rPr>
      </w:pPr>
      <w:r w:rsidRPr="00ED13C3">
        <w:rPr>
          <w:spacing w:val="-3"/>
          <w:sz w:val="24"/>
          <w:szCs w:val="24"/>
        </w:rPr>
        <w:t xml:space="preserve">Reconciles grant checks </w:t>
      </w:r>
      <w:r w:rsidR="00E26511">
        <w:rPr>
          <w:spacing w:val="-3"/>
          <w:sz w:val="24"/>
          <w:szCs w:val="24"/>
        </w:rPr>
        <w:t>more than</w:t>
      </w:r>
      <w:r w:rsidRPr="00ED13C3">
        <w:rPr>
          <w:spacing w:val="-3"/>
          <w:sz w:val="24"/>
          <w:szCs w:val="24"/>
        </w:rPr>
        <w:t xml:space="preserve"> 90 and </w:t>
      </w:r>
      <w:r w:rsidR="00E26511">
        <w:rPr>
          <w:spacing w:val="-3"/>
          <w:sz w:val="24"/>
          <w:szCs w:val="24"/>
        </w:rPr>
        <w:t>more than</w:t>
      </w:r>
      <w:r w:rsidRPr="00ED13C3">
        <w:rPr>
          <w:spacing w:val="-3"/>
          <w:sz w:val="24"/>
          <w:szCs w:val="24"/>
        </w:rPr>
        <w:t xml:space="preserve">45 days and coordinates follow-up with Fund </w:t>
      </w:r>
      <w:proofErr w:type="gramStart"/>
      <w:r w:rsidRPr="00ED13C3">
        <w:rPr>
          <w:spacing w:val="-3"/>
          <w:sz w:val="24"/>
          <w:szCs w:val="24"/>
        </w:rPr>
        <w:t>Administration</w:t>
      </w:r>
      <w:r w:rsidR="00BC4F43">
        <w:rPr>
          <w:spacing w:val="-3"/>
          <w:sz w:val="24"/>
          <w:szCs w:val="24"/>
        </w:rPr>
        <w:t>;</w:t>
      </w:r>
      <w:proofErr w:type="gramEnd"/>
      <w:r w:rsidRPr="00ED13C3">
        <w:rPr>
          <w:spacing w:val="-3"/>
          <w:sz w:val="24"/>
          <w:szCs w:val="24"/>
        </w:rPr>
        <w:t xml:space="preserve">  </w:t>
      </w:r>
    </w:p>
    <w:p w14:paraId="099EAD4F" w14:textId="3011285F" w:rsidR="00A916F2" w:rsidRDefault="00A916F2" w:rsidP="00F26478">
      <w:pPr>
        <w:pStyle w:val="ListParagraph"/>
        <w:widowControl/>
        <w:numPr>
          <w:ilvl w:val="0"/>
          <w:numId w:val="5"/>
        </w:numPr>
        <w:suppressAutoHyphens/>
        <w:autoSpaceDE/>
        <w:autoSpaceDN/>
        <w:spacing w:before="60" w:after="200" w:line="276" w:lineRule="auto"/>
        <w:ind w:left="840"/>
        <w:contextualSpacing/>
        <w:rPr>
          <w:spacing w:val="-3"/>
          <w:sz w:val="24"/>
          <w:szCs w:val="24"/>
        </w:rPr>
      </w:pPr>
      <w:r>
        <w:rPr>
          <w:spacing w:val="-3"/>
          <w:sz w:val="24"/>
          <w:szCs w:val="24"/>
        </w:rPr>
        <w:t xml:space="preserve">Tracks ACH </w:t>
      </w:r>
      <w:proofErr w:type="spellStart"/>
      <w:r>
        <w:rPr>
          <w:spacing w:val="-3"/>
          <w:sz w:val="24"/>
          <w:szCs w:val="24"/>
        </w:rPr>
        <w:t>Bouncebacks</w:t>
      </w:r>
      <w:proofErr w:type="spellEnd"/>
      <w:r>
        <w:rPr>
          <w:spacing w:val="-3"/>
          <w:sz w:val="24"/>
          <w:szCs w:val="24"/>
        </w:rPr>
        <w:t xml:space="preserve"> to ensure that payments are reissued in a timely </w:t>
      </w:r>
      <w:proofErr w:type="gramStart"/>
      <w:r>
        <w:rPr>
          <w:spacing w:val="-3"/>
          <w:sz w:val="24"/>
          <w:szCs w:val="24"/>
        </w:rPr>
        <w:t>manner</w:t>
      </w:r>
      <w:r w:rsidR="006612B9">
        <w:rPr>
          <w:spacing w:val="-3"/>
          <w:sz w:val="24"/>
          <w:szCs w:val="24"/>
        </w:rPr>
        <w:t>;</w:t>
      </w:r>
      <w:proofErr w:type="gramEnd"/>
    </w:p>
    <w:p w14:paraId="6EAA6290" w14:textId="1D4685C7" w:rsidR="003A357C" w:rsidRDefault="00C00530" w:rsidP="00F26478">
      <w:pPr>
        <w:pStyle w:val="ListParagraph"/>
        <w:widowControl/>
        <w:numPr>
          <w:ilvl w:val="0"/>
          <w:numId w:val="5"/>
        </w:numPr>
        <w:suppressAutoHyphens/>
        <w:autoSpaceDE/>
        <w:autoSpaceDN/>
        <w:spacing w:before="60" w:after="200" w:line="276" w:lineRule="auto"/>
        <w:ind w:left="840"/>
        <w:contextualSpacing/>
        <w:rPr>
          <w:spacing w:val="-3"/>
          <w:sz w:val="24"/>
          <w:szCs w:val="24"/>
        </w:rPr>
      </w:pPr>
      <w:r>
        <w:rPr>
          <w:spacing w:val="-3"/>
          <w:sz w:val="24"/>
          <w:szCs w:val="24"/>
        </w:rPr>
        <w:t>Drafts</w:t>
      </w:r>
      <w:r w:rsidR="003A357C">
        <w:rPr>
          <w:spacing w:val="-3"/>
          <w:sz w:val="24"/>
          <w:szCs w:val="24"/>
        </w:rPr>
        <w:t xml:space="preserve"> responses to audit req</w:t>
      </w:r>
      <w:r>
        <w:rPr>
          <w:spacing w:val="-3"/>
          <w:sz w:val="24"/>
          <w:szCs w:val="24"/>
        </w:rPr>
        <w:t xml:space="preserve">uests and FASB </w:t>
      </w:r>
      <w:proofErr w:type="gramStart"/>
      <w:r>
        <w:rPr>
          <w:spacing w:val="-3"/>
          <w:sz w:val="24"/>
          <w:szCs w:val="24"/>
        </w:rPr>
        <w:t>letters</w:t>
      </w:r>
      <w:r w:rsidR="006612B9">
        <w:rPr>
          <w:spacing w:val="-3"/>
          <w:sz w:val="24"/>
          <w:szCs w:val="24"/>
        </w:rPr>
        <w:t>;</w:t>
      </w:r>
      <w:proofErr w:type="gramEnd"/>
    </w:p>
    <w:p w14:paraId="23AF2B2C" w14:textId="3586DEC9" w:rsidR="00A93079" w:rsidRDefault="00A93079" w:rsidP="00F26478">
      <w:pPr>
        <w:pStyle w:val="ListParagraph"/>
        <w:widowControl/>
        <w:numPr>
          <w:ilvl w:val="0"/>
          <w:numId w:val="5"/>
        </w:numPr>
        <w:suppressAutoHyphens/>
        <w:autoSpaceDE/>
        <w:autoSpaceDN/>
        <w:spacing w:before="60" w:after="200" w:line="276" w:lineRule="auto"/>
        <w:ind w:left="840"/>
        <w:contextualSpacing/>
        <w:rPr>
          <w:spacing w:val="-3"/>
          <w:sz w:val="24"/>
          <w:szCs w:val="24"/>
        </w:rPr>
      </w:pPr>
      <w:r>
        <w:rPr>
          <w:spacing w:val="-3"/>
          <w:sz w:val="24"/>
          <w:szCs w:val="24"/>
        </w:rPr>
        <w:t xml:space="preserve">Prepares the monthly </w:t>
      </w:r>
      <w:r w:rsidR="00403977">
        <w:rPr>
          <w:spacing w:val="-3"/>
          <w:sz w:val="24"/>
          <w:szCs w:val="24"/>
        </w:rPr>
        <w:t>Statement of Activities</w:t>
      </w:r>
      <w:r>
        <w:rPr>
          <w:spacing w:val="-3"/>
          <w:sz w:val="24"/>
          <w:szCs w:val="24"/>
        </w:rPr>
        <w:t xml:space="preserve"> and </w:t>
      </w:r>
      <w:r w:rsidR="00403977">
        <w:rPr>
          <w:spacing w:val="-3"/>
          <w:sz w:val="24"/>
          <w:szCs w:val="24"/>
        </w:rPr>
        <w:t>Statement of Financial Position</w:t>
      </w:r>
      <w:r>
        <w:rPr>
          <w:spacing w:val="-3"/>
          <w:sz w:val="24"/>
          <w:szCs w:val="24"/>
        </w:rPr>
        <w:t xml:space="preserve"> reconciliation </w:t>
      </w:r>
      <w:proofErr w:type="gramStart"/>
      <w:r>
        <w:rPr>
          <w:spacing w:val="-3"/>
          <w:sz w:val="24"/>
          <w:szCs w:val="24"/>
        </w:rPr>
        <w:t>files</w:t>
      </w:r>
      <w:r w:rsidR="009E480C">
        <w:rPr>
          <w:spacing w:val="-3"/>
          <w:sz w:val="24"/>
          <w:szCs w:val="24"/>
        </w:rPr>
        <w:t>;</w:t>
      </w:r>
      <w:proofErr w:type="gramEnd"/>
    </w:p>
    <w:p w14:paraId="1217EFE5" w14:textId="16ABE0DA" w:rsidR="00A93079" w:rsidRDefault="00A93079" w:rsidP="00F26478">
      <w:pPr>
        <w:pStyle w:val="ListParagraph"/>
        <w:widowControl/>
        <w:numPr>
          <w:ilvl w:val="0"/>
          <w:numId w:val="5"/>
        </w:numPr>
        <w:suppressAutoHyphens/>
        <w:autoSpaceDE/>
        <w:autoSpaceDN/>
        <w:spacing w:before="60" w:after="200" w:line="276" w:lineRule="auto"/>
        <w:ind w:left="840"/>
        <w:contextualSpacing/>
        <w:rPr>
          <w:spacing w:val="-3"/>
          <w:sz w:val="24"/>
          <w:szCs w:val="24"/>
        </w:rPr>
      </w:pPr>
      <w:r>
        <w:rPr>
          <w:spacing w:val="-3"/>
          <w:sz w:val="24"/>
          <w:szCs w:val="24"/>
        </w:rPr>
        <w:lastRenderedPageBreak/>
        <w:t xml:space="preserve">Assist with the annual </w:t>
      </w:r>
      <w:r w:rsidR="00D379D8">
        <w:rPr>
          <w:spacing w:val="-3"/>
          <w:sz w:val="24"/>
          <w:szCs w:val="24"/>
        </w:rPr>
        <w:t>f</w:t>
      </w:r>
      <w:r>
        <w:rPr>
          <w:spacing w:val="-3"/>
          <w:sz w:val="24"/>
          <w:szCs w:val="24"/>
        </w:rPr>
        <w:t xml:space="preserve">inancial </w:t>
      </w:r>
      <w:proofErr w:type="gramStart"/>
      <w:r>
        <w:rPr>
          <w:spacing w:val="-3"/>
          <w:sz w:val="24"/>
          <w:szCs w:val="24"/>
        </w:rPr>
        <w:t>audit</w:t>
      </w:r>
      <w:r w:rsidR="009E480C">
        <w:rPr>
          <w:spacing w:val="-3"/>
          <w:sz w:val="24"/>
          <w:szCs w:val="24"/>
        </w:rPr>
        <w:t>;</w:t>
      </w:r>
      <w:proofErr w:type="gramEnd"/>
    </w:p>
    <w:p w14:paraId="3B5AE92A" w14:textId="5ADDDB24" w:rsidR="00A93079" w:rsidRPr="00ED13C3" w:rsidRDefault="00A93079" w:rsidP="00F26478">
      <w:pPr>
        <w:pStyle w:val="ListParagraph"/>
        <w:widowControl/>
        <w:numPr>
          <w:ilvl w:val="0"/>
          <w:numId w:val="5"/>
        </w:numPr>
        <w:suppressAutoHyphens/>
        <w:autoSpaceDE/>
        <w:autoSpaceDN/>
        <w:spacing w:before="60" w:after="200" w:line="276" w:lineRule="auto"/>
        <w:ind w:left="840"/>
        <w:contextualSpacing/>
        <w:rPr>
          <w:spacing w:val="-3"/>
          <w:sz w:val="24"/>
          <w:szCs w:val="24"/>
        </w:rPr>
      </w:pPr>
      <w:r>
        <w:rPr>
          <w:spacing w:val="-3"/>
          <w:sz w:val="24"/>
          <w:szCs w:val="24"/>
        </w:rPr>
        <w:t xml:space="preserve">Compiles monthly internal metrics for the Fund Admin and A/P </w:t>
      </w:r>
      <w:proofErr w:type="gramStart"/>
      <w:r>
        <w:rPr>
          <w:spacing w:val="-3"/>
          <w:sz w:val="24"/>
          <w:szCs w:val="24"/>
        </w:rPr>
        <w:t>areas</w:t>
      </w:r>
      <w:r w:rsidR="009E480C">
        <w:rPr>
          <w:spacing w:val="-3"/>
          <w:sz w:val="24"/>
          <w:szCs w:val="24"/>
        </w:rPr>
        <w:t>;</w:t>
      </w:r>
      <w:proofErr w:type="gramEnd"/>
    </w:p>
    <w:p w14:paraId="493FC846" w14:textId="0C2CED04" w:rsidR="00140DC7" w:rsidRDefault="00A93079" w:rsidP="00F26478">
      <w:pPr>
        <w:pStyle w:val="ListParagraph"/>
        <w:widowControl/>
        <w:numPr>
          <w:ilvl w:val="0"/>
          <w:numId w:val="5"/>
        </w:numPr>
        <w:suppressAutoHyphens/>
        <w:autoSpaceDE/>
        <w:autoSpaceDN/>
        <w:spacing w:before="60" w:after="200" w:line="276" w:lineRule="auto"/>
        <w:ind w:left="840"/>
        <w:contextualSpacing/>
        <w:rPr>
          <w:spacing w:val="-3"/>
          <w:sz w:val="24"/>
          <w:szCs w:val="24"/>
        </w:rPr>
      </w:pPr>
      <w:r>
        <w:rPr>
          <w:spacing w:val="-3"/>
          <w:sz w:val="24"/>
          <w:szCs w:val="24"/>
        </w:rPr>
        <w:t xml:space="preserve">Assists Controller with special </w:t>
      </w:r>
      <w:proofErr w:type="gramStart"/>
      <w:r>
        <w:rPr>
          <w:spacing w:val="-3"/>
          <w:sz w:val="24"/>
          <w:szCs w:val="24"/>
        </w:rPr>
        <w:t>projects</w:t>
      </w:r>
      <w:r w:rsidR="009E480C">
        <w:rPr>
          <w:spacing w:val="-3"/>
          <w:sz w:val="24"/>
          <w:szCs w:val="24"/>
        </w:rPr>
        <w:t>;</w:t>
      </w:r>
      <w:proofErr w:type="gramEnd"/>
    </w:p>
    <w:p w14:paraId="0104A5DB" w14:textId="328D6C60" w:rsidR="00593C25" w:rsidRDefault="00593C25" w:rsidP="00F26478">
      <w:pPr>
        <w:pStyle w:val="ListParagraph"/>
        <w:widowControl/>
        <w:numPr>
          <w:ilvl w:val="0"/>
          <w:numId w:val="5"/>
        </w:numPr>
        <w:suppressAutoHyphens/>
        <w:autoSpaceDE/>
        <w:autoSpaceDN/>
        <w:spacing w:before="60" w:after="200" w:line="276" w:lineRule="auto"/>
        <w:ind w:left="840"/>
        <w:contextualSpacing/>
        <w:rPr>
          <w:spacing w:val="-3"/>
          <w:sz w:val="24"/>
          <w:szCs w:val="24"/>
        </w:rPr>
      </w:pPr>
      <w:r>
        <w:rPr>
          <w:spacing w:val="-3"/>
          <w:sz w:val="24"/>
          <w:szCs w:val="24"/>
        </w:rPr>
        <w:t xml:space="preserve">Responsible for second review of ACH signups, including call backs for banking </w:t>
      </w:r>
      <w:proofErr w:type="gramStart"/>
      <w:r>
        <w:rPr>
          <w:spacing w:val="-3"/>
          <w:sz w:val="24"/>
          <w:szCs w:val="24"/>
        </w:rPr>
        <w:t>changes</w:t>
      </w:r>
      <w:r w:rsidR="009E480C">
        <w:rPr>
          <w:spacing w:val="-3"/>
          <w:sz w:val="24"/>
          <w:szCs w:val="24"/>
        </w:rPr>
        <w:t>;</w:t>
      </w:r>
      <w:proofErr w:type="gramEnd"/>
    </w:p>
    <w:p w14:paraId="3D6853B7" w14:textId="177F011A" w:rsidR="00610856" w:rsidRDefault="00303C45" w:rsidP="00F26478">
      <w:pPr>
        <w:pStyle w:val="ListParagraph"/>
        <w:widowControl/>
        <w:numPr>
          <w:ilvl w:val="0"/>
          <w:numId w:val="5"/>
        </w:numPr>
        <w:suppressAutoHyphens/>
        <w:autoSpaceDE/>
        <w:autoSpaceDN/>
        <w:spacing w:before="60" w:after="200" w:line="276" w:lineRule="auto"/>
        <w:ind w:left="840"/>
        <w:contextualSpacing/>
        <w:rPr>
          <w:spacing w:val="-3"/>
          <w:sz w:val="24"/>
          <w:szCs w:val="24"/>
        </w:rPr>
      </w:pPr>
      <w:r>
        <w:rPr>
          <w:spacing w:val="-3"/>
          <w:sz w:val="24"/>
          <w:szCs w:val="24"/>
        </w:rPr>
        <w:t>D</w:t>
      </w:r>
      <w:r w:rsidR="00593C25" w:rsidRPr="00ED13C3">
        <w:rPr>
          <w:spacing w:val="-3"/>
          <w:sz w:val="24"/>
          <w:szCs w:val="24"/>
        </w:rPr>
        <w:t xml:space="preserve">uring high volume </w:t>
      </w:r>
      <w:r w:rsidR="004134EA">
        <w:rPr>
          <w:spacing w:val="-3"/>
          <w:sz w:val="24"/>
          <w:szCs w:val="24"/>
        </w:rPr>
        <w:t xml:space="preserve">periods </w:t>
      </w:r>
      <w:r w:rsidR="00593C25" w:rsidRPr="00ED13C3">
        <w:rPr>
          <w:spacing w:val="-3"/>
          <w:sz w:val="24"/>
          <w:szCs w:val="24"/>
        </w:rPr>
        <w:t>and as backup for staffing vacations</w:t>
      </w:r>
      <w:r>
        <w:rPr>
          <w:spacing w:val="-3"/>
          <w:sz w:val="24"/>
          <w:szCs w:val="24"/>
        </w:rPr>
        <w:t>, p</w:t>
      </w:r>
      <w:r w:rsidR="00593C25" w:rsidRPr="00ED13C3">
        <w:rPr>
          <w:spacing w:val="-3"/>
          <w:sz w:val="24"/>
          <w:szCs w:val="24"/>
        </w:rPr>
        <w:t xml:space="preserve">rocesses grants made by the donors through the Donor Portal and </w:t>
      </w:r>
      <w:r w:rsidR="00C31826">
        <w:rPr>
          <w:spacing w:val="-3"/>
          <w:sz w:val="24"/>
          <w:szCs w:val="24"/>
        </w:rPr>
        <w:t xml:space="preserve">processes </w:t>
      </w:r>
      <w:r w:rsidR="00593C25" w:rsidRPr="00ED13C3">
        <w:rPr>
          <w:spacing w:val="-3"/>
          <w:sz w:val="24"/>
          <w:szCs w:val="24"/>
        </w:rPr>
        <w:t xml:space="preserve">donor gifts </w:t>
      </w:r>
      <w:proofErr w:type="gramStart"/>
      <w:r>
        <w:rPr>
          <w:spacing w:val="-3"/>
          <w:sz w:val="24"/>
          <w:szCs w:val="24"/>
        </w:rPr>
        <w:t>received</w:t>
      </w:r>
      <w:r w:rsidR="009E480C">
        <w:rPr>
          <w:spacing w:val="-3"/>
          <w:sz w:val="24"/>
          <w:szCs w:val="24"/>
        </w:rPr>
        <w:t>;</w:t>
      </w:r>
      <w:proofErr w:type="gramEnd"/>
    </w:p>
    <w:p w14:paraId="1C3E80B5" w14:textId="3D014F88" w:rsidR="00593C25" w:rsidRPr="00610856" w:rsidRDefault="00610856" w:rsidP="00610856">
      <w:pPr>
        <w:pStyle w:val="ListParagraph"/>
        <w:widowControl/>
        <w:numPr>
          <w:ilvl w:val="0"/>
          <w:numId w:val="5"/>
        </w:numPr>
        <w:suppressAutoHyphens/>
        <w:autoSpaceDE/>
        <w:autoSpaceDN/>
        <w:spacing w:before="60" w:after="200" w:line="276" w:lineRule="auto"/>
        <w:ind w:left="840"/>
        <w:contextualSpacing/>
        <w:rPr>
          <w:spacing w:val="-3"/>
          <w:sz w:val="24"/>
          <w:szCs w:val="24"/>
        </w:rPr>
      </w:pPr>
      <w:r>
        <w:rPr>
          <w:spacing w:val="-3"/>
          <w:sz w:val="24"/>
          <w:szCs w:val="24"/>
        </w:rPr>
        <w:t>Provides general support to the Fund Admin team</w:t>
      </w:r>
      <w:r w:rsidR="00A93079" w:rsidRPr="00610856">
        <w:rPr>
          <w:spacing w:val="-3"/>
          <w:sz w:val="24"/>
          <w:szCs w:val="24"/>
        </w:rPr>
        <w:t>; and</w:t>
      </w:r>
    </w:p>
    <w:p w14:paraId="608F319B" w14:textId="77777777" w:rsidR="00593C25" w:rsidRDefault="00593C25" w:rsidP="00F26478">
      <w:pPr>
        <w:pStyle w:val="ListParagraph"/>
        <w:widowControl/>
        <w:numPr>
          <w:ilvl w:val="0"/>
          <w:numId w:val="5"/>
        </w:numPr>
        <w:suppressAutoHyphens/>
        <w:autoSpaceDE/>
        <w:autoSpaceDN/>
        <w:spacing w:before="60" w:after="200" w:line="276" w:lineRule="auto"/>
        <w:ind w:left="840"/>
        <w:contextualSpacing/>
        <w:rPr>
          <w:spacing w:val="-3"/>
          <w:sz w:val="24"/>
          <w:szCs w:val="24"/>
        </w:rPr>
      </w:pPr>
      <w:r w:rsidRPr="00ED13C3">
        <w:rPr>
          <w:spacing w:val="-3"/>
          <w:sz w:val="24"/>
          <w:szCs w:val="24"/>
        </w:rPr>
        <w:t>Performs other duties as assigned.</w:t>
      </w:r>
    </w:p>
    <w:p w14:paraId="55389460" w14:textId="77777777" w:rsidR="00593C25" w:rsidRPr="00ED13C3" w:rsidRDefault="00593C25" w:rsidP="00593C25">
      <w:pPr>
        <w:numPr>
          <w:ilvl w:val="12"/>
          <w:numId w:val="0"/>
        </w:numPr>
        <w:suppressAutoHyphens/>
        <w:rPr>
          <w:spacing w:val="-3"/>
          <w:szCs w:val="24"/>
        </w:rPr>
      </w:pPr>
    </w:p>
    <w:p w14:paraId="76A10CDA" w14:textId="77777777" w:rsidR="00593C25" w:rsidRPr="0008249E" w:rsidRDefault="00593C25" w:rsidP="00593C25">
      <w:pPr>
        <w:numPr>
          <w:ilvl w:val="12"/>
          <w:numId w:val="0"/>
        </w:numPr>
        <w:suppressAutoHyphens/>
        <w:rPr>
          <w:b/>
          <w:spacing w:val="-3"/>
        </w:rPr>
      </w:pPr>
      <w:r w:rsidRPr="0008249E">
        <w:rPr>
          <w:b/>
          <w:spacing w:val="-3"/>
        </w:rPr>
        <w:t>Qualifications</w:t>
      </w:r>
    </w:p>
    <w:p w14:paraId="1B770035" w14:textId="77777777" w:rsidR="00593C25" w:rsidRDefault="00593C25" w:rsidP="00593C25">
      <w:pPr>
        <w:numPr>
          <w:ilvl w:val="12"/>
          <w:numId w:val="0"/>
        </w:numPr>
        <w:suppressAutoHyphens/>
        <w:rPr>
          <w:i/>
          <w:spacing w:val="-3"/>
        </w:rPr>
      </w:pPr>
      <w:r w:rsidRPr="0008249E">
        <w:rPr>
          <w:i/>
          <w:spacing w:val="-3"/>
        </w:rPr>
        <w:t>Preparation, Knowledge, Previous Experience:</w:t>
      </w:r>
    </w:p>
    <w:p w14:paraId="3F4FB238" w14:textId="76836202" w:rsidR="00593C25" w:rsidRPr="00D874C5" w:rsidRDefault="00D12A8D" w:rsidP="00593C25">
      <w:pPr>
        <w:widowControl/>
        <w:numPr>
          <w:ilvl w:val="0"/>
          <w:numId w:val="7"/>
        </w:numPr>
        <w:suppressAutoHyphens/>
        <w:autoSpaceDE/>
        <w:autoSpaceDN/>
        <w:spacing w:before="60"/>
        <w:ind w:left="720"/>
        <w:rPr>
          <w:spacing w:val="-3"/>
        </w:rPr>
      </w:pPr>
      <w:proofErr w:type="gramStart"/>
      <w:r>
        <w:rPr>
          <w:spacing w:val="-3"/>
        </w:rPr>
        <w:t>Bachelor’s</w:t>
      </w:r>
      <w:r w:rsidR="00593C25" w:rsidRPr="00D874C5">
        <w:rPr>
          <w:spacing w:val="-3"/>
        </w:rPr>
        <w:t xml:space="preserve"> degree</w:t>
      </w:r>
      <w:r w:rsidR="00593C25">
        <w:rPr>
          <w:spacing w:val="-3"/>
        </w:rPr>
        <w:t xml:space="preserve"> in Accounting</w:t>
      </w:r>
      <w:proofErr w:type="gramEnd"/>
      <w:r w:rsidR="00593C25">
        <w:rPr>
          <w:spacing w:val="-3"/>
        </w:rPr>
        <w:t xml:space="preserve"> or </w:t>
      </w:r>
      <w:proofErr w:type="gramStart"/>
      <w:r w:rsidR="00593C25">
        <w:rPr>
          <w:spacing w:val="-3"/>
        </w:rPr>
        <w:t>Finance;</w:t>
      </w:r>
      <w:proofErr w:type="gramEnd"/>
      <w:r w:rsidR="00593C25">
        <w:rPr>
          <w:spacing w:val="-3"/>
        </w:rPr>
        <w:t xml:space="preserve"> </w:t>
      </w:r>
    </w:p>
    <w:p w14:paraId="6F74D453" w14:textId="2953DD57" w:rsidR="00593C25" w:rsidRPr="00D874C5" w:rsidRDefault="00593C25" w:rsidP="00593C25">
      <w:pPr>
        <w:widowControl/>
        <w:numPr>
          <w:ilvl w:val="0"/>
          <w:numId w:val="7"/>
        </w:numPr>
        <w:suppressAutoHyphens/>
        <w:autoSpaceDE/>
        <w:autoSpaceDN/>
        <w:spacing w:before="60"/>
        <w:ind w:left="720"/>
        <w:rPr>
          <w:spacing w:val="-3"/>
        </w:rPr>
      </w:pPr>
      <w:r>
        <w:rPr>
          <w:spacing w:val="-3"/>
        </w:rPr>
        <w:t xml:space="preserve">Minimum </w:t>
      </w:r>
      <w:r w:rsidR="00B67011">
        <w:rPr>
          <w:spacing w:val="-3"/>
        </w:rPr>
        <w:t>2</w:t>
      </w:r>
      <w:r>
        <w:rPr>
          <w:spacing w:val="-3"/>
        </w:rPr>
        <w:t xml:space="preserve"> year</w:t>
      </w:r>
      <w:r w:rsidR="00632041">
        <w:rPr>
          <w:spacing w:val="-3"/>
        </w:rPr>
        <w:t>s</w:t>
      </w:r>
      <w:r w:rsidRPr="00D874C5">
        <w:rPr>
          <w:spacing w:val="-3"/>
        </w:rPr>
        <w:t xml:space="preserve"> related work experience, including strong database and data entry experience</w:t>
      </w:r>
      <w:r>
        <w:rPr>
          <w:spacing w:val="-3"/>
        </w:rPr>
        <w:t>; and</w:t>
      </w:r>
    </w:p>
    <w:p w14:paraId="70026704" w14:textId="77777777" w:rsidR="00593C25" w:rsidRPr="00D874C5" w:rsidRDefault="00593C25" w:rsidP="00593C25">
      <w:pPr>
        <w:widowControl/>
        <w:numPr>
          <w:ilvl w:val="0"/>
          <w:numId w:val="7"/>
        </w:numPr>
        <w:suppressAutoHyphens/>
        <w:autoSpaceDE/>
        <w:autoSpaceDN/>
        <w:spacing w:before="60"/>
        <w:ind w:left="720"/>
        <w:rPr>
          <w:spacing w:val="-3"/>
        </w:rPr>
      </w:pPr>
      <w:r w:rsidRPr="00D874C5">
        <w:rPr>
          <w:spacing w:val="-3"/>
        </w:rPr>
        <w:t>Customer Service experience</w:t>
      </w:r>
      <w:r>
        <w:rPr>
          <w:spacing w:val="-3"/>
        </w:rPr>
        <w:t>.</w:t>
      </w:r>
    </w:p>
    <w:p w14:paraId="2736EFD4" w14:textId="77777777" w:rsidR="00593C25" w:rsidRPr="0008249E" w:rsidRDefault="00593C25" w:rsidP="00593C25">
      <w:pPr>
        <w:numPr>
          <w:ilvl w:val="12"/>
          <w:numId w:val="0"/>
        </w:numPr>
        <w:suppressAutoHyphens/>
        <w:rPr>
          <w:i/>
          <w:spacing w:val="-3"/>
        </w:rPr>
      </w:pPr>
    </w:p>
    <w:p w14:paraId="019B56BC" w14:textId="77777777" w:rsidR="00593C25" w:rsidRDefault="00593C25" w:rsidP="00593C25">
      <w:pPr>
        <w:suppressAutoHyphens/>
        <w:rPr>
          <w:i/>
          <w:spacing w:val="-3"/>
        </w:rPr>
      </w:pPr>
      <w:r w:rsidRPr="0008249E">
        <w:rPr>
          <w:i/>
          <w:spacing w:val="-3"/>
        </w:rPr>
        <w:t>Skills, Abilities, Competencies:</w:t>
      </w:r>
    </w:p>
    <w:p w14:paraId="3F5B1F0C" w14:textId="3D199ED8" w:rsidR="00593C25" w:rsidRPr="00D874C5" w:rsidRDefault="00593C25" w:rsidP="00593C25">
      <w:pPr>
        <w:widowControl/>
        <w:numPr>
          <w:ilvl w:val="0"/>
          <w:numId w:val="7"/>
        </w:numPr>
        <w:suppressAutoHyphens/>
        <w:autoSpaceDE/>
        <w:autoSpaceDN/>
        <w:spacing w:before="60"/>
        <w:ind w:left="720"/>
        <w:rPr>
          <w:spacing w:val="-3"/>
        </w:rPr>
      </w:pPr>
      <w:r w:rsidRPr="00D874C5">
        <w:rPr>
          <w:spacing w:val="-3"/>
        </w:rPr>
        <w:t>Proficient computer skills utilizing</w:t>
      </w:r>
      <w:r w:rsidR="0066332F">
        <w:rPr>
          <w:spacing w:val="-3"/>
        </w:rPr>
        <w:t xml:space="preserve"> Microsoft</w:t>
      </w:r>
      <w:r w:rsidR="00804E63">
        <w:rPr>
          <w:spacing w:val="-3"/>
        </w:rPr>
        <w:t xml:space="preserve"> </w:t>
      </w:r>
      <w:r>
        <w:rPr>
          <w:spacing w:val="-3"/>
        </w:rPr>
        <w:t xml:space="preserve">Outlook, </w:t>
      </w:r>
      <w:r w:rsidR="00804E63">
        <w:rPr>
          <w:spacing w:val="-3"/>
        </w:rPr>
        <w:t xml:space="preserve">and </w:t>
      </w:r>
      <w:proofErr w:type="gramStart"/>
      <w:r w:rsidRPr="00D874C5">
        <w:rPr>
          <w:spacing w:val="-3"/>
        </w:rPr>
        <w:t>Word</w:t>
      </w:r>
      <w:r>
        <w:rPr>
          <w:spacing w:val="-3"/>
        </w:rPr>
        <w:t>;</w:t>
      </w:r>
      <w:proofErr w:type="gramEnd"/>
    </w:p>
    <w:p w14:paraId="25C2E468" w14:textId="60A78773" w:rsidR="00593C25" w:rsidRDefault="00593C25" w:rsidP="00593C25">
      <w:pPr>
        <w:widowControl/>
        <w:numPr>
          <w:ilvl w:val="0"/>
          <w:numId w:val="7"/>
        </w:numPr>
        <w:suppressAutoHyphens/>
        <w:autoSpaceDE/>
        <w:autoSpaceDN/>
        <w:spacing w:before="60"/>
        <w:ind w:left="720"/>
        <w:rPr>
          <w:spacing w:val="-3"/>
        </w:rPr>
      </w:pPr>
      <w:r w:rsidRPr="00D874C5">
        <w:rPr>
          <w:spacing w:val="-3"/>
        </w:rPr>
        <w:t xml:space="preserve">Strong </w:t>
      </w:r>
      <w:r w:rsidR="00242C58">
        <w:rPr>
          <w:spacing w:val="-3"/>
        </w:rPr>
        <w:t>Excel</w:t>
      </w:r>
      <w:r w:rsidRPr="00D874C5">
        <w:rPr>
          <w:spacing w:val="-3"/>
        </w:rPr>
        <w:t xml:space="preserve"> </w:t>
      </w:r>
      <w:proofErr w:type="gramStart"/>
      <w:r w:rsidRPr="00D874C5">
        <w:rPr>
          <w:spacing w:val="-3"/>
        </w:rPr>
        <w:t>skills</w:t>
      </w:r>
      <w:r>
        <w:rPr>
          <w:spacing w:val="-3"/>
        </w:rPr>
        <w:t>;</w:t>
      </w:r>
      <w:proofErr w:type="gramEnd"/>
    </w:p>
    <w:p w14:paraId="2C7C21EF" w14:textId="46BAEEE9" w:rsidR="00FB6153" w:rsidRPr="0066332F" w:rsidRDefault="00FB6153" w:rsidP="0066332F">
      <w:pPr>
        <w:widowControl/>
        <w:numPr>
          <w:ilvl w:val="0"/>
          <w:numId w:val="7"/>
        </w:numPr>
        <w:suppressAutoHyphens/>
        <w:autoSpaceDE/>
        <w:autoSpaceDN/>
        <w:spacing w:before="60"/>
        <w:ind w:left="720"/>
        <w:rPr>
          <w:spacing w:val="-3"/>
        </w:rPr>
      </w:pPr>
      <w:r w:rsidRPr="00D874C5">
        <w:rPr>
          <w:spacing w:val="-3"/>
        </w:rPr>
        <w:t>Ability to handle multiple tasks simultaneously and efficiently</w:t>
      </w:r>
      <w:r w:rsidR="0066332F">
        <w:rPr>
          <w:spacing w:val="-3"/>
        </w:rPr>
        <w:t xml:space="preserve"> </w:t>
      </w:r>
      <w:r w:rsidRPr="0066332F">
        <w:rPr>
          <w:spacing w:val="-3"/>
        </w:rPr>
        <w:t xml:space="preserve">under the pressure of tight </w:t>
      </w:r>
      <w:proofErr w:type="gramStart"/>
      <w:r w:rsidRPr="0066332F">
        <w:rPr>
          <w:spacing w:val="-3"/>
        </w:rPr>
        <w:t>deadlines;</w:t>
      </w:r>
      <w:proofErr w:type="gramEnd"/>
    </w:p>
    <w:p w14:paraId="312E8E44" w14:textId="77777777" w:rsidR="00FB6153" w:rsidRDefault="00FB6153" w:rsidP="00FB6153">
      <w:pPr>
        <w:widowControl/>
        <w:numPr>
          <w:ilvl w:val="0"/>
          <w:numId w:val="7"/>
        </w:numPr>
        <w:suppressAutoHyphens/>
        <w:autoSpaceDE/>
        <w:autoSpaceDN/>
        <w:spacing w:before="60"/>
        <w:ind w:left="720"/>
        <w:rPr>
          <w:spacing w:val="-3"/>
        </w:rPr>
      </w:pPr>
      <w:r>
        <w:rPr>
          <w:spacing w:val="-3"/>
        </w:rPr>
        <w:t xml:space="preserve">Ability to make decisions about how to manage and organize own </w:t>
      </w:r>
      <w:proofErr w:type="gramStart"/>
      <w:r>
        <w:rPr>
          <w:spacing w:val="-3"/>
        </w:rPr>
        <w:t>workload;</w:t>
      </w:r>
      <w:proofErr w:type="gramEnd"/>
    </w:p>
    <w:p w14:paraId="62148245" w14:textId="3B90FF1F" w:rsidR="004312D9" w:rsidRPr="006C093D" w:rsidRDefault="004312D9" w:rsidP="004312D9">
      <w:pPr>
        <w:widowControl/>
        <w:numPr>
          <w:ilvl w:val="0"/>
          <w:numId w:val="7"/>
        </w:numPr>
        <w:suppressAutoHyphens/>
        <w:autoSpaceDE/>
        <w:autoSpaceDN/>
        <w:spacing w:before="60"/>
        <w:ind w:left="720"/>
        <w:rPr>
          <w:spacing w:val="-3"/>
        </w:rPr>
      </w:pPr>
      <w:r>
        <w:rPr>
          <w:spacing w:val="-3"/>
        </w:rPr>
        <w:t xml:space="preserve">Comfortable working in a team </w:t>
      </w:r>
      <w:proofErr w:type="gramStart"/>
      <w:r>
        <w:rPr>
          <w:spacing w:val="-3"/>
        </w:rPr>
        <w:t>environment</w:t>
      </w:r>
      <w:r w:rsidR="00FB6153">
        <w:rPr>
          <w:spacing w:val="-3"/>
        </w:rPr>
        <w:t>;</w:t>
      </w:r>
      <w:proofErr w:type="gramEnd"/>
      <w:r w:rsidR="00FB6153">
        <w:rPr>
          <w:spacing w:val="-3"/>
        </w:rPr>
        <w:t xml:space="preserve"> </w:t>
      </w:r>
    </w:p>
    <w:p w14:paraId="47D67A6A" w14:textId="115F1AC4" w:rsidR="00FB6153" w:rsidRPr="00612264" w:rsidRDefault="004312D9" w:rsidP="00612264">
      <w:pPr>
        <w:widowControl/>
        <w:numPr>
          <w:ilvl w:val="0"/>
          <w:numId w:val="7"/>
        </w:numPr>
        <w:suppressAutoHyphens/>
        <w:autoSpaceDE/>
        <w:autoSpaceDN/>
        <w:spacing w:before="60"/>
        <w:ind w:left="720"/>
        <w:rPr>
          <w:spacing w:val="-3"/>
        </w:rPr>
      </w:pPr>
      <w:r>
        <w:rPr>
          <w:spacing w:val="-3"/>
        </w:rPr>
        <w:t>Detailed oriented</w:t>
      </w:r>
      <w:r w:rsidR="00612264">
        <w:rPr>
          <w:spacing w:val="-3"/>
        </w:rPr>
        <w:t xml:space="preserve"> with </w:t>
      </w:r>
      <w:r w:rsidR="00D12A8D">
        <w:rPr>
          <w:spacing w:val="-3"/>
        </w:rPr>
        <w:t>s</w:t>
      </w:r>
      <w:r w:rsidR="00612264" w:rsidRPr="00AA05ED">
        <w:rPr>
          <w:spacing w:val="-3"/>
        </w:rPr>
        <w:t xml:space="preserve">olid organizational </w:t>
      </w:r>
      <w:proofErr w:type="gramStart"/>
      <w:r w:rsidR="00612264" w:rsidRPr="00AA05ED">
        <w:rPr>
          <w:spacing w:val="-3"/>
        </w:rPr>
        <w:t>skills</w:t>
      </w:r>
      <w:r w:rsidR="00612264">
        <w:rPr>
          <w:spacing w:val="-3"/>
        </w:rPr>
        <w:t>;</w:t>
      </w:r>
      <w:proofErr w:type="gramEnd"/>
    </w:p>
    <w:p w14:paraId="4E32A021" w14:textId="394CC317" w:rsidR="00593C25" w:rsidRPr="00D874C5" w:rsidRDefault="004312D9" w:rsidP="00593C25">
      <w:pPr>
        <w:widowControl/>
        <w:numPr>
          <w:ilvl w:val="0"/>
          <w:numId w:val="7"/>
        </w:numPr>
        <w:suppressAutoHyphens/>
        <w:autoSpaceDE/>
        <w:autoSpaceDN/>
        <w:spacing w:before="60"/>
        <w:ind w:left="720"/>
        <w:rPr>
          <w:spacing w:val="-3"/>
        </w:rPr>
      </w:pPr>
      <w:r>
        <w:rPr>
          <w:spacing w:val="-3"/>
        </w:rPr>
        <w:t>Strong</w:t>
      </w:r>
      <w:r w:rsidR="00593C25" w:rsidRPr="00D874C5">
        <w:rPr>
          <w:spacing w:val="-3"/>
        </w:rPr>
        <w:t xml:space="preserve"> proofreading and</w:t>
      </w:r>
      <w:r w:rsidR="00593C25">
        <w:rPr>
          <w:spacing w:val="-3"/>
        </w:rPr>
        <w:t xml:space="preserve"> </w:t>
      </w:r>
      <w:r w:rsidR="00593C25" w:rsidRPr="00D874C5">
        <w:rPr>
          <w:spacing w:val="-3"/>
        </w:rPr>
        <w:t>editing skills</w:t>
      </w:r>
      <w:r w:rsidR="00593C25">
        <w:rPr>
          <w:spacing w:val="-3"/>
        </w:rPr>
        <w:t>;</w:t>
      </w:r>
      <w:r w:rsidR="009E480C">
        <w:rPr>
          <w:spacing w:val="-3"/>
        </w:rPr>
        <w:t xml:space="preserve"> and</w:t>
      </w:r>
    </w:p>
    <w:p w14:paraId="0735DDE5" w14:textId="775E39F9" w:rsidR="00593C25" w:rsidRDefault="009E480C" w:rsidP="00593C25">
      <w:pPr>
        <w:widowControl/>
        <w:numPr>
          <w:ilvl w:val="0"/>
          <w:numId w:val="7"/>
        </w:numPr>
        <w:suppressAutoHyphens/>
        <w:autoSpaceDE/>
        <w:autoSpaceDN/>
        <w:spacing w:before="60"/>
        <w:ind w:left="720"/>
        <w:rPr>
          <w:spacing w:val="-3"/>
        </w:rPr>
      </w:pPr>
      <w:r>
        <w:rPr>
          <w:spacing w:val="-3"/>
        </w:rPr>
        <w:t>Strong</w:t>
      </w:r>
      <w:r w:rsidR="00593C25" w:rsidRPr="00AA05ED">
        <w:rPr>
          <w:spacing w:val="-3"/>
        </w:rPr>
        <w:t xml:space="preserve"> verbal and written communication skills</w:t>
      </w:r>
      <w:r>
        <w:rPr>
          <w:spacing w:val="-3"/>
        </w:rPr>
        <w:t>.</w:t>
      </w:r>
    </w:p>
    <w:p w14:paraId="69BF4E19" w14:textId="77777777" w:rsidR="00593C25" w:rsidRPr="0008249E" w:rsidRDefault="00593C25" w:rsidP="00593C25">
      <w:pPr>
        <w:suppressAutoHyphens/>
        <w:rPr>
          <w:i/>
          <w:spacing w:val="-3"/>
        </w:rPr>
      </w:pPr>
    </w:p>
    <w:p w14:paraId="6B23FE5B" w14:textId="77777777" w:rsidR="00593C25" w:rsidRPr="0008249E" w:rsidRDefault="00593C25" w:rsidP="00593C25">
      <w:pPr>
        <w:suppressAutoHyphens/>
        <w:rPr>
          <w:b/>
          <w:spacing w:val="-3"/>
        </w:rPr>
      </w:pPr>
      <w:r w:rsidRPr="0008249E">
        <w:rPr>
          <w:b/>
          <w:spacing w:val="-3"/>
        </w:rPr>
        <w:t>Working Conditions &amp; Physical Demands:</w:t>
      </w:r>
    </w:p>
    <w:p w14:paraId="5EE1CAC3" w14:textId="3581B8F0" w:rsidR="00593C25" w:rsidRPr="00EB6DF4" w:rsidRDefault="00593C25" w:rsidP="00593C25">
      <w:pPr>
        <w:widowControl/>
        <w:numPr>
          <w:ilvl w:val="0"/>
          <w:numId w:val="7"/>
        </w:numPr>
        <w:suppressAutoHyphens/>
        <w:autoSpaceDE/>
        <w:autoSpaceDN/>
        <w:spacing w:before="60"/>
        <w:ind w:left="720"/>
        <w:rPr>
          <w:spacing w:val="-3"/>
        </w:rPr>
      </w:pPr>
      <w:r w:rsidRPr="00EB6DF4">
        <w:rPr>
          <w:spacing w:val="-3"/>
        </w:rPr>
        <w:t>Ability to sit for long periods of time;</w:t>
      </w:r>
      <w:r w:rsidR="00B618DC">
        <w:rPr>
          <w:spacing w:val="-3"/>
        </w:rPr>
        <w:t xml:space="preserve"> and</w:t>
      </w:r>
    </w:p>
    <w:p w14:paraId="172C95A6" w14:textId="7A61B149" w:rsidR="00593C25" w:rsidRPr="00EB6DF4" w:rsidRDefault="00593C25" w:rsidP="00593C25">
      <w:pPr>
        <w:widowControl/>
        <w:numPr>
          <w:ilvl w:val="0"/>
          <w:numId w:val="7"/>
        </w:numPr>
        <w:suppressAutoHyphens/>
        <w:autoSpaceDE/>
        <w:autoSpaceDN/>
        <w:spacing w:before="60"/>
        <w:ind w:left="720"/>
        <w:rPr>
          <w:spacing w:val="-3"/>
        </w:rPr>
      </w:pPr>
      <w:r w:rsidRPr="00EB6DF4">
        <w:rPr>
          <w:spacing w:val="-3"/>
        </w:rPr>
        <w:t>Ability to use a computer keyboard for extended periods of time</w:t>
      </w:r>
      <w:r w:rsidR="00B618DC">
        <w:rPr>
          <w:spacing w:val="-3"/>
        </w:rPr>
        <w:t>.</w:t>
      </w:r>
    </w:p>
    <w:p w14:paraId="56B89F62" w14:textId="77777777" w:rsidR="00593C25" w:rsidRPr="0008249E" w:rsidRDefault="00593C25" w:rsidP="00593C25">
      <w:pPr>
        <w:suppressAutoHyphens/>
        <w:rPr>
          <w:spacing w:val="-3"/>
        </w:rPr>
      </w:pPr>
    </w:p>
    <w:p w14:paraId="03C74C38" w14:textId="77777777" w:rsidR="00593C25" w:rsidRPr="0008249E" w:rsidRDefault="00593C25" w:rsidP="00593C25">
      <w:pPr>
        <w:suppressAutoHyphens/>
        <w:rPr>
          <w:i/>
          <w:spacing w:val="-3"/>
          <w:sz w:val="20"/>
        </w:rPr>
      </w:pPr>
      <w:r w:rsidRPr="0008249E">
        <w:rPr>
          <w:i/>
          <w:spacing w:val="-3"/>
          <w:sz w:val="20"/>
        </w:rPr>
        <w:t xml:space="preserve">The content is intended to describe the general nature and level of work being performed by </w:t>
      </w:r>
      <w:proofErr w:type="gramStart"/>
      <w:r w:rsidRPr="0008249E">
        <w:rPr>
          <w:i/>
          <w:spacing w:val="-3"/>
          <w:sz w:val="20"/>
        </w:rPr>
        <w:t>persons</w:t>
      </w:r>
      <w:proofErr w:type="gramEnd"/>
      <w:r w:rsidRPr="0008249E">
        <w:rPr>
          <w:i/>
          <w:spacing w:val="-3"/>
          <w:sz w:val="20"/>
        </w:rPr>
        <w:t xml:space="preserve"> assigned to this job.  It is not intended to constitute an exhaustive list of all responsibilities and duties required.</w:t>
      </w:r>
    </w:p>
    <w:p w14:paraId="0FC3BD1D" w14:textId="77777777" w:rsidR="00593C25" w:rsidRPr="0008249E" w:rsidRDefault="00593C25" w:rsidP="00593C25">
      <w:pPr>
        <w:suppressAutoHyphens/>
        <w:rPr>
          <w:i/>
          <w:spacing w:val="-3"/>
          <w:sz w:val="20"/>
        </w:rPr>
      </w:pPr>
    </w:p>
    <w:p w14:paraId="633AC0EC" w14:textId="77777777" w:rsidR="00593C25" w:rsidRPr="0008249E" w:rsidRDefault="00593C25" w:rsidP="00593C25">
      <w:pPr>
        <w:suppressAutoHyphens/>
        <w:rPr>
          <w:i/>
          <w:spacing w:val="-3"/>
          <w:sz w:val="20"/>
        </w:rPr>
      </w:pPr>
      <w:r w:rsidRPr="0008249E">
        <w:rPr>
          <w:i/>
          <w:spacing w:val="-3"/>
          <w:sz w:val="20"/>
        </w:rPr>
        <w:t>External and internal applicants, as well as position incumbents, who are or become disabled as defined under the Americans with Disabilities Act or applicable state law, must be able to perform the essential functions of the job (including those listed above) either with or without reasonable accommodation.  Reasonable accommodation, if any, will be determined by management in consultation with the employee on a case-by-case basis.</w:t>
      </w:r>
    </w:p>
    <w:p w14:paraId="60081132" w14:textId="77777777" w:rsidR="00593C25" w:rsidRPr="0008249E" w:rsidRDefault="00593C25" w:rsidP="00593C25">
      <w:pPr>
        <w:suppressAutoHyphens/>
        <w:rPr>
          <w:i/>
          <w:spacing w:val="-3"/>
          <w:sz w:val="20"/>
        </w:rPr>
      </w:pPr>
    </w:p>
    <w:p w14:paraId="3088A7D9" w14:textId="77777777" w:rsidR="00593C25" w:rsidRDefault="00593C25" w:rsidP="00593C25">
      <w:pPr>
        <w:suppressAutoHyphens/>
        <w:rPr>
          <w:i/>
          <w:spacing w:val="-3"/>
          <w:sz w:val="20"/>
        </w:rPr>
      </w:pPr>
      <w:r w:rsidRPr="0008249E">
        <w:rPr>
          <w:i/>
          <w:spacing w:val="-3"/>
          <w:sz w:val="20"/>
        </w:rPr>
        <w:t>This job description is intended to be general and may be revised from time to time.  At management’s discretion, the employee may be assigned different or additional duties from time to time.</w:t>
      </w:r>
    </w:p>
    <w:p w14:paraId="4EAF5087" w14:textId="77777777" w:rsidR="00FA719D" w:rsidRDefault="00FA719D" w:rsidP="00593C25">
      <w:pPr>
        <w:suppressAutoHyphens/>
        <w:rPr>
          <w:i/>
          <w:spacing w:val="-3"/>
          <w:sz w:val="20"/>
        </w:rPr>
      </w:pPr>
    </w:p>
    <w:p w14:paraId="0F80AF2F" w14:textId="3563BF51" w:rsidR="00B67011" w:rsidRPr="0008249E" w:rsidRDefault="005461A0" w:rsidP="00593C25">
      <w:pPr>
        <w:suppressAutoHyphens/>
        <w:rPr>
          <w:i/>
          <w:spacing w:val="-3"/>
          <w:sz w:val="20"/>
        </w:rPr>
      </w:pPr>
      <w:r>
        <w:rPr>
          <w:i/>
          <w:spacing w:val="-3"/>
          <w:sz w:val="20"/>
        </w:rPr>
        <w:t xml:space="preserve">Revised </w:t>
      </w:r>
      <w:r w:rsidR="00B67011">
        <w:rPr>
          <w:i/>
          <w:spacing w:val="-3"/>
          <w:sz w:val="20"/>
        </w:rPr>
        <w:t>1/202</w:t>
      </w:r>
      <w:r>
        <w:rPr>
          <w:i/>
          <w:spacing w:val="-3"/>
          <w:sz w:val="20"/>
        </w:rPr>
        <w:t>6</w:t>
      </w:r>
    </w:p>
    <w:p w14:paraId="7500A751" w14:textId="059BECE7" w:rsidR="00373A53" w:rsidRDefault="00373A53" w:rsidP="00593C25">
      <w:pPr>
        <w:pStyle w:val="BodyText"/>
        <w:spacing w:before="275"/>
        <w:ind w:left="120" w:firstLine="0"/>
        <w:rPr>
          <w:i/>
          <w:sz w:val="20"/>
        </w:rPr>
      </w:pPr>
    </w:p>
    <w:sectPr w:rsidR="00373A53">
      <w:footerReference w:type="default" r:id="rId10"/>
      <w:type w:val="continuous"/>
      <w:pgSz w:w="12240" w:h="15840"/>
      <w:pgMar w:top="860" w:right="980" w:bottom="82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B2115" w14:textId="77777777" w:rsidR="000F2E12" w:rsidRDefault="000F2E12">
      <w:r>
        <w:separator/>
      </w:r>
    </w:p>
  </w:endnote>
  <w:endnote w:type="continuationSeparator" w:id="0">
    <w:p w14:paraId="73919AAB" w14:textId="77777777" w:rsidR="000F2E12" w:rsidRDefault="000F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3049" w14:textId="77777777" w:rsidR="00373A53" w:rsidRDefault="00B84557">
    <w:pPr>
      <w:pStyle w:val="BodyText"/>
      <w:spacing w:line="14" w:lineRule="auto"/>
      <w:ind w:left="0" w:firstLine="0"/>
      <w:rPr>
        <w:sz w:val="20"/>
      </w:rPr>
    </w:pPr>
    <w:r>
      <w:rPr>
        <w:noProof/>
        <w:lang w:bidi="ar-SA"/>
      </w:rPr>
      <mc:AlternateContent>
        <mc:Choice Requires="wps">
          <w:drawing>
            <wp:anchor distT="0" distB="0" distL="114300" distR="114300" simplePos="0" relativeHeight="251658240" behindDoc="1" locked="0" layoutInCell="1" allowOverlap="1" wp14:anchorId="36156BAD" wp14:editId="6ED08D2F">
              <wp:simplePos x="0" y="0"/>
              <wp:positionH relativeFrom="page">
                <wp:posOffset>6970395</wp:posOffset>
              </wp:positionH>
              <wp:positionV relativeFrom="page">
                <wp:posOffset>9521825</wp:posOffset>
              </wp:positionV>
              <wp:extent cx="142875" cy="1981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28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52CE6" w14:textId="77777777" w:rsidR="00373A53" w:rsidRDefault="006505CD">
                          <w:pPr>
                            <w:pStyle w:val="BodyText"/>
                            <w:spacing w:before="20"/>
                            <w:ind w:left="40" w:firstLine="0"/>
                            <w:rPr>
                              <w:rFonts w:ascii="Courier New"/>
                            </w:rPr>
                          </w:pPr>
                          <w:r>
                            <w:fldChar w:fldCharType="begin"/>
                          </w:r>
                          <w:r>
                            <w:rPr>
                              <w:rFonts w:ascii="Courier New"/>
                            </w:rPr>
                            <w:instrText xml:space="preserve"> PAGE </w:instrText>
                          </w:r>
                          <w:r>
                            <w:fldChar w:fldCharType="separate"/>
                          </w:r>
                          <w:r w:rsidR="007D727D">
                            <w:rPr>
                              <w:rFonts w:ascii="Courier New"/>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56BAD" id="_x0000_t202" coordsize="21600,21600" o:spt="202" path="m,l,21600r21600,l21600,xe">
              <v:stroke joinstyle="miter"/>
              <v:path gradientshapeok="t" o:connecttype="rect"/>
            </v:shapetype>
            <v:shape id="Text Box 1" o:spid="_x0000_s1026" type="#_x0000_t202" style="position:absolute;margin-left:548.85pt;margin-top:749.75pt;width:11.25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" filled="f" stroked="f">
              <v:path arrowok="t"/>
              <v:textbox inset="0,0,0,0">
                <w:txbxContent>
                  <w:p w14:paraId="51C52CE6" w14:textId="77777777" w:rsidR="00373A53" w:rsidRDefault="006505CD">
                    <w:pPr>
                      <w:pStyle w:val="BodyText"/>
                      <w:spacing w:before="20"/>
                      <w:ind w:left="40" w:firstLine="0"/>
                      <w:rPr>
                        <w:rFonts w:ascii="Courier New"/>
                      </w:rPr>
                    </w:pPr>
                    <w:r>
                      <w:fldChar w:fldCharType="begin"/>
                    </w:r>
                    <w:r>
                      <w:rPr>
                        <w:rFonts w:ascii="Courier New"/>
                      </w:rPr>
                      <w:instrText xml:space="preserve"> PAGE </w:instrText>
                    </w:r>
                    <w:r>
                      <w:fldChar w:fldCharType="separate"/>
                    </w:r>
                    <w:r w:rsidR="007D727D">
                      <w:rPr>
                        <w:rFonts w:ascii="Courier New"/>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81C59" w14:textId="77777777" w:rsidR="000F2E12" w:rsidRDefault="000F2E12">
      <w:r>
        <w:separator/>
      </w:r>
    </w:p>
  </w:footnote>
  <w:footnote w:type="continuationSeparator" w:id="0">
    <w:p w14:paraId="408D032E" w14:textId="77777777" w:rsidR="000F2E12" w:rsidRDefault="000F2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B13E98"/>
    <w:multiLevelType w:val="hybridMultilevel"/>
    <w:tmpl w:val="059808E6"/>
    <w:lvl w:ilvl="0" w:tplc="CA4448A6">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5934831C">
      <w:numFmt w:val="bullet"/>
      <w:lvlText w:val="•"/>
      <w:lvlJc w:val="left"/>
      <w:pPr>
        <w:ind w:left="1596" w:hanging="360"/>
      </w:pPr>
      <w:rPr>
        <w:lang w:val="en-US" w:eastAsia="en-US" w:bidi="en-US"/>
      </w:rPr>
    </w:lvl>
    <w:lvl w:ilvl="2" w:tplc="5A18E638">
      <w:numFmt w:val="bullet"/>
      <w:lvlText w:val="•"/>
      <w:lvlJc w:val="left"/>
      <w:pPr>
        <w:ind w:left="2472" w:hanging="360"/>
      </w:pPr>
      <w:rPr>
        <w:lang w:val="en-US" w:eastAsia="en-US" w:bidi="en-US"/>
      </w:rPr>
    </w:lvl>
    <w:lvl w:ilvl="3" w:tplc="7F9C0CEC">
      <w:numFmt w:val="bullet"/>
      <w:lvlText w:val="•"/>
      <w:lvlJc w:val="left"/>
      <w:pPr>
        <w:ind w:left="3348" w:hanging="360"/>
      </w:pPr>
      <w:rPr>
        <w:lang w:val="en-US" w:eastAsia="en-US" w:bidi="en-US"/>
      </w:rPr>
    </w:lvl>
    <w:lvl w:ilvl="4" w:tplc="F4A87926">
      <w:numFmt w:val="bullet"/>
      <w:lvlText w:val="•"/>
      <w:lvlJc w:val="left"/>
      <w:pPr>
        <w:ind w:left="4224" w:hanging="360"/>
      </w:pPr>
      <w:rPr>
        <w:lang w:val="en-US" w:eastAsia="en-US" w:bidi="en-US"/>
      </w:rPr>
    </w:lvl>
    <w:lvl w:ilvl="5" w:tplc="02082ADC">
      <w:numFmt w:val="bullet"/>
      <w:lvlText w:val="•"/>
      <w:lvlJc w:val="left"/>
      <w:pPr>
        <w:ind w:left="5100" w:hanging="360"/>
      </w:pPr>
      <w:rPr>
        <w:lang w:val="en-US" w:eastAsia="en-US" w:bidi="en-US"/>
      </w:rPr>
    </w:lvl>
    <w:lvl w:ilvl="6" w:tplc="96E07E22">
      <w:numFmt w:val="bullet"/>
      <w:lvlText w:val="•"/>
      <w:lvlJc w:val="left"/>
      <w:pPr>
        <w:ind w:left="5976" w:hanging="360"/>
      </w:pPr>
      <w:rPr>
        <w:lang w:val="en-US" w:eastAsia="en-US" w:bidi="en-US"/>
      </w:rPr>
    </w:lvl>
    <w:lvl w:ilvl="7" w:tplc="4EA47202">
      <w:numFmt w:val="bullet"/>
      <w:lvlText w:val="•"/>
      <w:lvlJc w:val="left"/>
      <w:pPr>
        <w:ind w:left="6852" w:hanging="360"/>
      </w:pPr>
      <w:rPr>
        <w:lang w:val="en-US" w:eastAsia="en-US" w:bidi="en-US"/>
      </w:rPr>
    </w:lvl>
    <w:lvl w:ilvl="8" w:tplc="2070AB4E">
      <w:numFmt w:val="bullet"/>
      <w:lvlText w:val="•"/>
      <w:lvlJc w:val="left"/>
      <w:pPr>
        <w:ind w:left="7728" w:hanging="360"/>
      </w:pPr>
      <w:rPr>
        <w:lang w:val="en-US" w:eastAsia="en-US" w:bidi="en-US"/>
      </w:rPr>
    </w:lvl>
  </w:abstractNum>
  <w:abstractNum w:abstractNumId="2" w15:restartNumberingAfterBreak="0">
    <w:nsid w:val="436702D0"/>
    <w:multiLevelType w:val="hybridMultilevel"/>
    <w:tmpl w:val="3F6EBBCA"/>
    <w:lvl w:ilvl="0" w:tplc="04090001">
      <w:start w:val="1"/>
      <w:numFmt w:val="bullet"/>
      <w:lvlText w:val=""/>
      <w:lvlJc w:val="left"/>
      <w:pPr>
        <w:ind w:left="1200" w:hanging="360"/>
      </w:pPr>
      <w:rPr>
        <w:rFonts w:ascii="Symbol" w:hAnsi="Symbol" w:hint="default"/>
      </w:rPr>
    </w:lvl>
    <w:lvl w:ilvl="1" w:tplc="0409000B">
      <w:start w:val="1"/>
      <w:numFmt w:val="bullet"/>
      <w:lvlText w:val=""/>
      <w:lvlJc w:val="left"/>
      <w:pPr>
        <w:ind w:left="1920" w:hanging="360"/>
      </w:pPr>
      <w:rPr>
        <w:rFonts w:ascii="Wingdings" w:hAnsi="Wingdings"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4C1B6A3A"/>
    <w:multiLevelType w:val="hybridMultilevel"/>
    <w:tmpl w:val="ECCAC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07302BA"/>
    <w:multiLevelType w:val="hybridMultilevel"/>
    <w:tmpl w:val="B4827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B37F5C"/>
    <w:multiLevelType w:val="hybridMultilevel"/>
    <w:tmpl w:val="7B18C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A735D0"/>
    <w:multiLevelType w:val="hybridMultilevel"/>
    <w:tmpl w:val="0826D40E"/>
    <w:lvl w:ilvl="0" w:tplc="7286E6EA">
      <w:numFmt w:val="bullet"/>
      <w:lvlText w:val=""/>
      <w:lvlJc w:val="left"/>
      <w:pPr>
        <w:ind w:left="840" w:hanging="360"/>
      </w:pPr>
      <w:rPr>
        <w:rFonts w:ascii="Symbol" w:eastAsia="Symbol" w:hAnsi="Symbol" w:cs="Symbol" w:hint="default"/>
        <w:w w:val="100"/>
        <w:sz w:val="24"/>
        <w:szCs w:val="24"/>
        <w:lang w:val="en-US" w:eastAsia="en-US" w:bidi="en-US"/>
      </w:rPr>
    </w:lvl>
    <w:lvl w:ilvl="1" w:tplc="46164ECA">
      <w:numFmt w:val="bullet"/>
      <w:lvlText w:val="•"/>
      <w:lvlJc w:val="left"/>
      <w:pPr>
        <w:ind w:left="1786" w:hanging="360"/>
      </w:pPr>
      <w:rPr>
        <w:rFonts w:hint="default"/>
        <w:lang w:val="en-US" w:eastAsia="en-US" w:bidi="en-US"/>
      </w:rPr>
    </w:lvl>
    <w:lvl w:ilvl="2" w:tplc="13D08874">
      <w:numFmt w:val="bullet"/>
      <w:lvlText w:val="•"/>
      <w:lvlJc w:val="left"/>
      <w:pPr>
        <w:ind w:left="2732" w:hanging="360"/>
      </w:pPr>
      <w:rPr>
        <w:rFonts w:hint="default"/>
        <w:lang w:val="en-US" w:eastAsia="en-US" w:bidi="en-US"/>
      </w:rPr>
    </w:lvl>
    <w:lvl w:ilvl="3" w:tplc="2E7839DE">
      <w:numFmt w:val="bullet"/>
      <w:lvlText w:val="•"/>
      <w:lvlJc w:val="left"/>
      <w:pPr>
        <w:ind w:left="3678" w:hanging="360"/>
      </w:pPr>
      <w:rPr>
        <w:rFonts w:hint="default"/>
        <w:lang w:val="en-US" w:eastAsia="en-US" w:bidi="en-US"/>
      </w:rPr>
    </w:lvl>
    <w:lvl w:ilvl="4" w:tplc="76B6A6C2">
      <w:numFmt w:val="bullet"/>
      <w:lvlText w:val="•"/>
      <w:lvlJc w:val="left"/>
      <w:pPr>
        <w:ind w:left="4624" w:hanging="360"/>
      </w:pPr>
      <w:rPr>
        <w:rFonts w:hint="default"/>
        <w:lang w:val="en-US" w:eastAsia="en-US" w:bidi="en-US"/>
      </w:rPr>
    </w:lvl>
    <w:lvl w:ilvl="5" w:tplc="FA58AE64">
      <w:numFmt w:val="bullet"/>
      <w:lvlText w:val="•"/>
      <w:lvlJc w:val="left"/>
      <w:pPr>
        <w:ind w:left="5570" w:hanging="360"/>
      </w:pPr>
      <w:rPr>
        <w:rFonts w:hint="default"/>
        <w:lang w:val="en-US" w:eastAsia="en-US" w:bidi="en-US"/>
      </w:rPr>
    </w:lvl>
    <w:lvl w:ilvl="6" w:tplc="D136B228">
      <w:numFmt w:val="bullet"/>
      <w:lvlText w:val="•"/>
      <w:lvlJc w:val="left"/>
      <w:pPr>
        <w:ind w:left="6516" w:hanging="360"/>
      </w:pPr>
      <w:rPr>
        <w:rFonts w:hint="default"/>
        <w:lang w:val="en-US" w:eastAsia="en-US" w:bidi="en-US"/>
      </w:rPr>
    </w:lvl>
    <w:lvl w:ilvl="7" w:tplc="21E6E0FC">
      <w:numFmt w:val="bullet"/>
      <w:lvlText w:val="•"/>
      <w:lvlJc w:val="left"/>
      <w:pPr>
        <w:ind w:left="7462" w:hanging="360"/>
      </w:pPr>
      <w:rPr>
        <w:rFonts w:hint="default"/>
        <w:lang w:val="en-US" w:eastAsia="en-US" w:bidi="en-US"/>
      </w:rPr>
    </w:lvl>
    <w:lvl w:ilvl="8" w:tplc="BEFC56DA">
      <w:numFmt w:val="bullet"/>
      <w:lvlText w:val="•"/>
      <w:lvlJc w:val="left"/>
      <w:pPr>
        <w:ind w:left="8408" w:hanging="360"/>
      </w:pPr>
      <w:rPr>
        <w:rFonts w:hint="default"/>
        <w:lang w:val="en-US" w:eastAsia="en-US" w:bidi="en-US"/>
      </w:rPr>
    </w:lvl>
  </w:abstractNum>
  <w:num w:numId="1" w16cid:durableId="304316090">
    <w:abstractNumId w:val="6"/>
  </w:num>
  <w:num w:numId="2" w16cid:durableId="479267458">
    <w:abstractNumId w:val="5"/>
  </w:num>
  <w:num w:numId="3" w16cid:durableId="849490102">
    <w:abstractNumId w:val="1"/>
  </w:num>
  <w:num w:numId="4" w16cid:durableId="26831499">
    <w:abstractNumId w:val="2"/>
  </w:num>
  <w:num w:numId="5" w16cid:durableId="4245690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77084763">
    <w:abstractNumId w:val="4"/>
  </w:num>
  <w:num w:numId="7" w16cid:durableId="1888755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A53"/>
    <w:rsid w:val="0000316B"/>
    <w:rsid w:val="0001223C"/>
    <w:rsid w:val="00015847"/>
    <w:rsid w:val="0001588C"/>
    <w:rsid w:val="000279AA"/>
    <w:rsid w:val="00047848"/>
    <w:rsid w:val="00053D97"/>
    <w:rsid w:val="000872A4"/>
    <w:rsid w:val="000914DE"/>
    <w:rsid w:val="000C42DB"/>
    <w:rsid w:val="000E5C7E"/>
    <w:rsid w:val="000F0B29"/>
    <w:rsid w:val="000F2E12"/>
    <w:rsid w:val="00122DE9"/>
    <w:rsid w:val="00140DC7"/>
    <w:rsid w:val="001525C2"/>
    <w:rsid w:val="001A24B0"/>
    <w:rsid w:val="001E52FA"/>
    <w:rsid w:val="0020662F"/>
    <w:rsid w:val="00212D0B"/>
    <w:rsid w:val="00226DDD"/>
    <w:rsid w:val="0023469E"/>
    <w:rsid w:val="00241486"/>
    <w:rsid w:val="00242C58"/>
    <w:rsid w:val="00246ACC"/>
    <w:rsid w:val="002A67C3"/>
    <w:rsid w:val="002B573C"/>
    <w:rsid w:val="00301B6D"/>
    <w:rsid w:val="00303C45"/>
    <w:rsid w:val="00305A96"/>
    <w:rsid w:val="003127D2"/>
    <w:rsid w:val="00327A4E"/>
    <w:rsid w:val="00332D70"/>
    <w:rsid w:val="00341435"/>
    <w:rsid w:val="00360748"/>
    <w:rsid w:val="00373A53"/>
    <w:rsid w:val="003A357C"/>
    <w:rsid w:val="003D303E"/>
    <w:rsid w:val="00403977"/>
    <w:rsid w:val="004134EA"/>
    <w:rsid w:val="004144A8"/>
    <w:rsid w:val="004312D9"/>
    <w:rsid w:val="00443E4A"/>
    <w:rsid w:val="00453B85"/>
    <w:rsid w:val="0049267B"/>
    <w:rsid w:val="004A7693"/>
    <w:rsid w:val="004C5128"/>
    <w:rsid w:val="004D60B8"/>
    <w:rsid w:val="004D7165"/>
    <w:rsid w:val="00513FDE"/>
    <w:rsid w:val="00524B4D"/>
    <w:rsid w:val="005461A0"/>
    <w:rsid w:val="00556F6E"/>
    <w:rsid w:val="0056577C"/>
    <w:rsid w:val="00593C25"/>
    <w:rsid w:val="005D6958"/>
    <w:rsid w:val="00610856"/>
    <w:rsid w:val="00612264"/>
    <w:rsid w:val="0061438E"/>
    <w:rsid w:val="00632041"/>
    <w:rsid w:val="006505CD"/>
    <w:rsid w:val="006612B9"/>
    <w:rsid w:val="0066332F"/>
    <w:rsid w:val="00676E4F"/>
    <w:rsid w:val="00684DB6"/>
    <w:rsid w:val="006A5EC9"/>
    <w:rsid w:val="006B7E55"/>
    <w:rsid w:val="006D47B5"/>
    <w:rsid w:val="00714F79"/>
    <w:rsid w:val="00766BCE"/>
    <w:rsid w:val="007D727D"/>
    <w:rsid w:val="007D7957"/>
    <w:rsid w:val="00804E63"/>
    <w:rsid w:val="00813F78"/>
    <w:rsid w:val="008178F0"/>
    <w:rsid w:val="00843A19"/>
    <w:rsid w:val="00845D30"/>
    <w:rsid w:val="00850FCC"/>
    <w:rsid w:val="0085338F"/>
    <w:rsid w:val="00864723"/>
    <w:rsid w:val="00883D0A"/>
    <w:rsid w:val="008963A1"/>
    <w:rsid w:val="008F429F"/>
    <w:rsid w:val="008F4EE2"/>
    <w:rsid w:val="008F542C"/>
    <w:rsid w:val="00964D17"/>
    <w:rsid w:val="0098002B"/>
    <w:rsid w:val="009906D5"/>
    <w:rsid w:val="0099157B"/>
    <w:rsid w:val="009A6552"/>
    <w:rsid w:val="009B2969"/>
    <w:rsid w:val="009C097C"/>
    <w:rsid w:val="009C487F"/>
    <w:rsid w:val="009C4ECA"/>
    <w:rsid w:val="009D290A"/>
    <w:rsid w:val="009E480C"/>
    <w:rsid w:val="00A0313B"/>
    <w:rsid w:val="00A06AA4"/>
    <w:rsid w:val="00A3057B"/>
    <w:rsid w:val="00A55D03"/>
    <w:rsid w:val="00A70282"/>
    <w:rsid w:val="00A776D9"/>
    <w:rsid w:val="00A916F2"/>
    <w:rsid w:val="00A93079"/>
    <w:rsid w:val="00AB10A8"/>
    <w:rsid w:val="00AB1814"/>
    <w:rsid w:val="00AB63A9"/>
    <w:rsid w:val="00AD6D55"/>
    <w:rsid w:val="00B17A0C"/>
    <w:rsid w:val="00B57617"/>
    <w:rsid w:val="00B607E1"/>
    <w:rsid w:val="00B618DC"/>
    <w:rsid w:val="00B67011"/>
    <w:rsid w:val="00B73C48"/>
    <w:rsid w:val="00B84557"/>
    <w:rsid w:val="00BC4F43"/>
    <w:rsid w:val="00BE3201"/>
    <w:rsid w:val="00BF4DD4"/>
    <w:rsid w:val="00C00530"/>
    <w:rsid w:val="00C1468A"/>
    <w:rsid w:val="00C21DFC"/>
    <w:rsid w:val="00C31826"/>
    <w:rsid w:val="00C57A79"/>
    <w:rsid w:val="00C622E6"/>
    <w:rsid w:val="00C7147A"/>
    <w:rsid w:val="00C8557C"/>
    <w:rsid w:val="00CB384C"/>
    <w:rsid w:val="00CE50A8"/>
    <w:rsid w:val="00D04A0E"/>
    <w:rsid w:val="00D07BF8"/>
    <w:rsid w:val="00D12A8D"/>
    <w:rsid w:val="00D379D8"/>
    <w:rsid w:val="00D40707"/>
    <w:rsid w:val="00D57CB2"/>
    <w:rsid w:val="00D71982"/>
    <w:rsid w:val="00D7270E"/>
    <w:rsid w:val="00DA79F1"/>
    <w:rsid w:val="00DB64A6"/>
    <w:rsid w:val="00DC0B1A"/>
    <w:rsid w:val="00DD606C"/>
    <w:rsid w:val="00DF402B"/>
    <w:rsid w:val="00E2486F"/>
    <w:rsid w:val="00E26511"/>
    <w:rsid w:val="00ED0B5C"/>
    <w:rsid w:val="00ED0F15"/>
    <w:rsid w:val="00F26478"/>
    <w:rsid w:val="00F27421"/>
    <w:rsid w:val="00F37EA8"/>
    <w:rsid w:val="00F4716A"/>
    <w:rsid w:val="00F5034D"/>
    <w:rsid w:val="00F64BEC"/>
    <w:rsid w:val="00FA719D"/>
    <w:rsid w:val="00FA7BE5"/>
    <w:rsid w:val="00FB6153"/>
    <w:rsid w:val="00FD6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F72BE"/>
  <w15:docId w15:val="{64F1BB89-A032-4D28-B3D0-4CB87637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rPr>
      <w:sz w:val="24"/>
      <w:szCs w:val="24"/>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84557"/>
    <w:rPr>
      <w:sz w:val="18"/>
      <w:szCs w:val="18"/>
    </w:rPr>
  </w:style>
  <w:style w:type="character" w:customStyle="1" w:styleId="BalloonTextChar">
    <w:name w:val="Balloon Text Char"/>
    <w:basedOn w:val="DefaultParagraphFont"/>
    <w:link w:val="BalloonText"/>
    <w:uiPriority w:val="99"/>
    <w:semiHidden/>
    <w:rsid w:val="00B84557"/>
    <w:rPr>
      <w:rFonts w:ascii="Times New Roman" w:eastAsia="Times New Roman" w:hAnsi="Times New Roman" w:cs="Times New Roman"/>
      <w:sz w:val="18"/>
      <w:szCs w:val="18"/>
      <w:lang w:bidi="en-US"/>
    </w:rPr>
  </w:style>
  <w:style w:type="paragraph" w:styleId="Revision">
    <w:name w:val="Revision"/>
    <w:hidden/>
    <w:uiPriority w:val="99"/>
    <w:semiHidden/>
    <w:rsid w:val="00212D0B"/>
    <w:pPr>
      <w:widowControl/>
      <w:autoSpaceDE/>
      <w:autoSpaceDN/>
    </w:pPr>
    <w:rPr>
      <w:rFonts w:ascii="Times New Roman" w:eastAsia="Times New Roman" w:hAnsi="Times New Roman" w:cs="Times New Roman"/>
      <w:lang w:bidi="en-US"/>
    </w:rPr>
  </w:style>
  <w:style w:type="paragraph" w:styleId="NoSpacing">
    <w:name w:val="No Spacing"/>
    <w:uiPriority w:val="1"/>
    <w:qFormat/>
    <w:rsid w:val="00015847"/>
    <w:pPr>
      <w:widowControl/>
      <w:autoSpaceDE/>
      <w:autoSpaceDN/>
    </w:pPr>
    <w:rPr>
      <w:rFonts w:ascii="Courier" w:eastAsia="Times New Roman" w:hAnsi="Courier" w:cs="Times New Roman"/>
      <w:sz w:val="24"/>
      <w:szCs w:val="20"/>
    </w:rPr>
  </w:style>
  <w:style w:type="paragraph" w:styleId="Header">
    <w:name w:val="header"/>
    <w:basedOn w:val="Normal"/>
    <w:link w:val="HeaderChar"/>
    <w:uiPriority w:val="99"/>
    <w:unhideWhenUsed/>
    <w:rsid w:val="00FA7BE5"/>
    <w:pPr>
      <w:tabs>
        <w:tab w:val="center" w:pos="4680"/>
        <w:tab w:val="right" w:pos="9360"/>
      </w:tabs>
    </w:pPr>
  </w:style>
  <w:style w:type="character" w:customStyle="1" w:styleId="HeaderChar">
    <w:name w:val="Header Char"/>
    <w:basedOn w:val="DefaultParagraphFont"/>
    <w:link w:val="Header"/>
    <w:uiPriority w:val="99"/>
    <w:rsid w:val="00FA7BE5"/>
    <w:rPr>
      <w:rFonts w:ascii="Times New Roman" w:eastAsia="Times New Roman" w:hAnsi="Times New Roman" w:cs="Times New Roman"/>
      <w:lang w:bidi="en-US"/>
    </w:rPr>
  </w:style>
  <w:style w:type="paragraph" w:styleId="Footer">
    <w:name w:val="footer"/>
    <w:basedOn w:val="Normal"/>
    <w:link w:val="FooterChar"/>
    <w:uiPriority w:val="99"/>
    <w:unhideWhenUsed/>
    <w:rsid w:val="00FA7BE5"/>
    <w:pPr>
      <w:tabs>
        <w:tab w:val="center" w:pos="4680"/>
        <w:tab w:val="right" w:pos="9360"/>
      </w:tabs>
    </w:pPr>
  </w:style>
  <w:style w:type="character" w:customStyle="1" w:styleId="FooterChar">
    <w:name w:val="Footer Char"/>
    <w:basedOn w:val="DefaultParagraphFont"/>
    <w:link w:val="Footer"/>
    <w:uiPriority w:val="99"/>
    <w:rsid w:val="00FA7BE5"/>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BC4F43"/>
    <w:rPr>
      <w:sz w:val="16"/>
      <w:szCs w:val="16"/>
    </w:rPr>
  </w:style>
  <w:style w:type="paragraph" w:styleId="CommentText">
    <w:name w:val="annotation text"/>
    <w:basedOn w:val="Normal"/>
    <w:link w:val="CommentTextChar"/>
    <w:uiPriority w:val="99"/>
    <w:unhideWhenUsed/>
    <w:rsid w:val="00BC4F43"/>
    <w:rPr>
      <w:sz w:val="20"/>
      <w:szCs w:val="20"/>
    </w:rPr>
  </w:style>
  <w:style w:type="character" w:customStyle="1" w:styleId="CommentTextChar">
    <w:name w:val="Comment Text Char"/>
    <w:basedOn w:val="DefaultParagraphFont"/>
    <w:link w:val="CommentText"/>
    <w:uiPriority w:val="99"/>
    <w:rsid w:val="00BC4F4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C4F43"/>
    <w:rPr>
      <w:b/>
      <w:bCs/>
    </w:rPr>
  </w:style>
  <w:style w:type="character" w:customStyle="1" w:styleId="CommentSubjectChar">
    <w:name w:val="Comment Subject Char"/>
    <w:basedOn w:val="CommentTextChar"/>
    <w:link w:val="CommentSubject"/>
    <w:uiPriority w:val="99"/>
    <w:semiHidden/>
    <w:rsid w:val="00BC4F43"/>
    <w:rPr>
      <w:rFonts w:ascii="Times New Roman" w:eastAsia="Times New Roman" w:hAnsi="Times New Roman" w:cs="Times New Roman"/>
      <w:b/>
      <w:bCs/>
      <w:sz w:val="20"/>
      <w:szCs w:val="20"/>
      <w:lang w:bidi="en-US"/>
    </w:rPr>
  </w:style>
  <w:style w:type="character" w:styleId="Hyperlink">
    <w:name w:val="Hyperlink"/>
    <w:basedOn w:val="DefaultParagraphFont"/>
    <w:uiPriority w:val="99"/>
    <w:unhideWhenUsed/>
    <w:rsid w:val="00FA719D"/>
    <w:rPr>
      <w:color w:val="0000FF" w:themeColor="hyperlink"/>
      <w:u w:val="single"/>
    </w:rPr>
  </w:style>
  <w:style w:type="paragraph" w:styleId="NormalWeb">
    <w:name w:val="Normal (Web)"/>
    <w:basedOn w:val="Normal"/>
    <w:uiPriority w:val="99"/>
    <w:unhideWhenUsed/>
    <w:rsid w:val="00FA719D"/>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632003">
      <w:bodyDiv w:val="1"/>
      <w:marLeft w:val="0"/>
      <w:marRight w:val="0"/>
      <w:marTop w:val="0"/>
      <w:marBottom w:val="0"/>
      <w:divBdr>
        <w:top w:val="none" w:sz="0" w:space="0" w:color="auto"/>
        <w:left w:val="none" w:sz="0" w:space="0" w:color="auto"/>
        <w:bottom w:val="none" w:sz="0" w:space="0" w:color="auto"/>
        <w:right w:val="none" w:sz="0" w:space="0" w:color="auto"/>
      </w:divBdr>
    </w:div>
    <w:div w:id="1623461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bf.org/who-we-are/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2F764-DB53-41FA-AC05-E2F2EF020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619</Words>
  <Characters>3750</Characters>
  <Application>Microsoft Office Word</Application>
  <DocSecurity>0</DocSecurity>
  <Lines>83</Lines>
  <Paragraphs>57</Paragraphs>
  <ScaleCrop>false</ScaleCrop>
  <HeadingPairs>
    <vt:vector size="2" baseType="variant">
      <vt:variant>
        <vt:lpstr>Title</vt:lpstr>
      </vt:variant>
      <vt:variant>
        <vt:i4>1</vt:i4>
      </vt:variant>
    </vt:vector>
  </HeadingPairs>
  <TitlesOfParts>
    <vt:vector size="1" baseType="lpstr">
      <vt:lpstr/>
    </vt:vector>
  </TitlesOfParts>
  <Company>mindSHIFT</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Mohebbi, Andrew</dc:creator>
  <cp:keywords/>
  <cp:lastModifiedBy>Franco Bracero</cp:lastModifiedBy>
  <cp:revision>4</cp:revision>
  <dcterms:created xsi:type="dcterms:W3CDTF">2026-02-13T15:47:00Z</dcterms:created>
  <dcterms:modified xsi:type="dcterms:W3CDTF">2026-02-13T19:15:00Z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Microsoft® Word 2013</vt:lpwstr>
  </property>
  <property fmtid="{D5CDD505-2E9C-101B-9397-08002B2CF9AE}" pid="4" name="LastSaved">
    <vt:filetime>2020-09-03T00:00:00Z</vt:filetime>
  </property>
</Properties>
</file>