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0EBEA" w14:textId="77777777" w:rsidR="00DE0620" w:rsidRDefault="00DE0620" w:rsidP="00DE0620">
      <w:pPr>
        <w:pStyle w:val="NormalWeb"/>
        <w:shd w:val="clear" w:color="auto" w:fill="FFFFFF"/>
        <w:spacing w:before="0" w:beforeAutospacing="0" w:after="0" w:afterAutospacing="0"/>
        <w:jc w:val="both"/>
        <w:rPr>
          <w:rFonts w:ascii="Calibri" w:hAnsi="Calibri" w:cs="Calibri"/>
          <w:color w:val="242424"/>
        </w:rPr>
      </w:pPr>
      <w:r>
        <w:rPr>
          <w:color w:val="242424"/>
          <w:spacing w:val="-3"/>
          <w:bdr w:val="none" w:sz="0" w:space="0" w:color="auto" w:frame="1"/>
        </w:rPr>
        <w:t>The Boston Foundation believes that one of the great strengths of the Greater Boston community is the rich diversity of its residents in race, religion, national origin, ethnicity, sex, sexual orientation, gender identity, genetic information, age and physical abilities. The Foundation seeks to enhance and support that diversity, not only by its grant making, but also by adopting and implementing employment policies and practices designed to recognize and respond to such diversity.</w:t>
      </w:r>
    </w:p>
    <w:p w14:paraId="46D73C36" w14:textId="77777777" w:rsidR="00DE0620" w:rsidRDefault="00DE0620" w:rsidP="00DE0620">
      <w:pPr>
        <w:pStyle w:val="NormalWeb"/>
        <w:shd w:val="clear" w:color="auto" w:fill="FFFFFF"/>
        <w:spacing w:before="0" w:beforeAutospacing="0" w:after="0" w:afterAutospacing="0"/>
        <w:jc w:val="both"/>
        <w:rPr>
          <w:rFonts w:ascii="Calibri" w:hAnsi="Calibri" w:cs="Calibri"/>
          <w:color w:val="242424"/>
        </w:rPr>
      </w:pPr>
      <w:r>
        <w:rPr>
          <w:color w:val="242424"/>
          <w:spacing w:val="-3"/>
          <w:bdr w:val="none" w:sz="0" w:space="0" w:color="auto" w:frame="1"/>
        </w:rPr>
        <w:t> </w:t>
      </w:r>
    </w:p>
    <w:p w14:paraId="4A2DB30A" w14:textId="77777777" w:rsidR="00DE0620" w:rsidRDefault="00DE0620" w:rsidP="00DE0620">
      <w:pPr>
        <w:pStyle w:val="NormalWeb"/>
        <w:shd w:val="clear" w:color="auto" w:fill="FFFFFF"/>
        <w:spacing w:before="0" w:beforeAutospacing="0" w:after="0" w:afterAutospacing="0"/>
        <w:jc w:val="both"/>
        <w:rPr>
          <w:rFonts w:ascii="Calibri" w:hAnsi="Calibri" w:cs="Calibri"/>
          <w:color w:val="242424"/>
        </w:rPr>
      </w:pPr>
      <w:r>
        <w:rPr>
          <w:color w:val="242424"/>
          <w:spacing w:val="-3"/>
          <w:bdr w:val="none" w:sz="0" w:space="0" w:color="auto" w:frame="1"/>
        </w:rPr>
        <w:t>The Boston Foundation is an Equal Opportunity Employer. We encourage applications from people with diverse backgrounds and experience.</w:t>
      </w:r>
    </w:p>
    <w:p w14:paraId="563A7527" w14:textId="77777777" w:rsidR="00DE0620" w:rsidRDefault="00DE0620" w:rsidP="00DE0620">
      <w:pPr>
        <w:pStyle w:val="NormalWeb"/>
        <w:shd w:val="clear" w:color="auto" w:fill="FFFFFF"/>
        <w:spacing w:before="0" w:beforeAutospacing="0" w:after="0" w:afterAutospacing="0"/>
        <w:jc w:val="both"/>
        <w:rPr>
          <w:rFonts w:ascii="Calibri" w:hAnsi="Calibri" w:cs="Calibri"/>
          <w:color w:val="242424"/>
        </w:rPr>
      </w:pPr>
      <w:r>
        <w:rPr>
          <w:color w:val="242424"/>
          <w:spacing w:val="-3"/>
          <w:bdr w:val="none" w:sz="0" w:space="0" w:color="auto" w:frame="1"/>
        </w:rPr>
        <w:t> </w:t>
      </w:r>
    </w:p>
    <w:p w14:paraId="6A41CE9D" w14:textId="21E7C4C5" w:rsidR="00F651F0" w:rsidRPr="00DE0620" w:rsidRDefault="00DE0620" w:rsidP="00DE0620">
      <w:pPr>
        <w:pStyle w:val="NormalWeb"/>
        <w:shd w:val="clear" w:color="auto" w:fill="FFFFFF"/>
        <w:spacing w:before="0" w:beforeAutospacing="0" w:after="0" w:afterAutospacing="0"/>
        <w:jc w:val="both"/>
        <w:rPr>
          <w:b/>
          <w:bCs/>
          <w:color w:val="242424"/>
          <w:spacing w:val="-3"/>
          <w:bdr w:val="none" w:sz="0" w:space="0" w:color="auto" w:frame="1"/>
        </w:rPr>
      </w:pPr>
      <w:r>
        <w:rPr>
          <w:b/>
          <w:bCs/>
          <w:color w:val="242424"/>
          <w:spacing w:val="-3"/>
          <w:bdr w:val="none" w:sz="0" w:space="0" w:color="auto" w:frame="1"/>
        </w:rPr>
        <w:t>All applications should be submitted online. Go to </w:t>
      </w:r>
      <w:hyperlink r:id="rId10" w:tgtFrame="_blank" w:history="1">
        <w:r>
          <w:rPr>
            <w:rStyle w:val="Hyperlink"/>
            <w:rFonts w:eastAsiaTheme="majorEastAsia"/>
            <w:spacing w:val="-3"/>
            <w:bdr w:val="none" w:sz="0" w:space="0" w:color="auto" w:frame="1"/>
          </w:rPr>
          <w:t>https://www.tbf.org/who-we-are/careers</w:t>
        </w:r>
      </w:hyperlink>
      <w:r>
        <w:rPr>
          <w:b/>
          <w:bCs/>
          <w:color w:val="242424"/>
          <w:spacing w:val="-3"/>
          <w:bdr w:val="none" w:sz="0" w:space="0" w:color="auto" w:frame="1"/>
        </w:rPr>
        <w:t> and select “</w:t>
      </w:r>
      <w:r>
        <w:rPr>
          <w:b/>
          <w:bCs/>
          <w:spacing w:val="-3"/>
        </w:rPr>
        <w:t xml:space="preserve">Senior Program Associate, Community Wealth” </w:t>
      </w:r>
      <w:r>
        <w:rPr>
          <w:b/>
          <w:bCs/>
          <w:color w:val="242424"/>
          <w:spacing w:val="-3"/>
          <w:bdr w:val="none" w:sz="0" w:space="0" w:color="auto" w:frame="1"/>
        </w:rPr>
        <w:t>to complete our online application process.</w:t>
      </w:r>
    </w:p>
    <w:p w14:paraId="645F4AA2" w14:textId="77777777" w:rsidR="006F0374" w:rsidRPr="004D5051" w:rsidRDefault="006F0374" w:rsidP="72E5CFD9">
      <w:pPr>
        <w:tabs>
          <w:tab w:val="left" w:pos="1080"/>
        </w:tabs>
        <w:suppressAutoHyphens/>
        <w:jc w:val="both"/>
        <w:rPr>
          <w:rFonts w:ascii="Montserrat" w:hAnsi="Montserrat"/>
          <w:b/>
          <w:bCs/>
          <w:color w:val="000000" w:themeColor="text1"/>
          <w:spacing w:val="-3"/>
        </w:rPr>
      </w:pPr>
    </w:p>
    <w:p w14:paraId="7FB6D10C" w14:textId="02A3E39A" w:rsidR="003E0415" w:rsidRPr="00FE3669" w:rsidRDefault="003E0415" w:rsidP="72E5CFD9">
      <w:pPr>
        <w:tabs>
          <w:tab w:val="left" w:pos="1080"/>
        </w:tabs>
        <w:suppressAutoHyphens/>
        <w:jc w:val="both"/>
        <w:rPr>
          <w:color w:val="000000" w:themeColor="text1"/>
          <w:spacing w:val="-3"/>
          <w:sz w:val="28"/>
          <w:szCs w:val="28"/>
        </w:rPr>
      </w:pPr>
      <w:r w:rsidRPr="00FE3669">
        <w:rPr>
          <w:b/>
          <w:bCs/>
          <w:color w:val="000000" w:themeColor="text1"/>
          <w:spacing w:val="-3"/>
          <w:sz w:val="28"/>
          <w:szCs w:val="28"/>
        </w:rPr>
        <w:t>Job Description</w:t>
      </w:r>
    </w:p>
    <w:p w14:paraId="237EB2F8" w14:textId="77777777" w:rsidR="003E0415" w:rsidRPr="003772F4" w:rsidRDefault="003E0415" w:rsidP="72E5CFD9">
      <w:pPr>
        <w:suppressAutoHyphens/>
        <w:spacing w:line="276" w:lineRule="auto"/>
        <w:rPr>
          <w:b/>
          <w:bCs/>
          <w:color w:val="000000" w:themeColor="text1"/>
          <w:spacing w:val="-3"/>
        </w:rPr>
      </w:pPr>
    </w:p>
    <w:p w14:paraId="62CB89F6" w14:textId="04C50C42" w:rsidR="003E0415" w:rsidRPr="003772F4" w:rsidRDefault="003E0415" w:rsidP="00832A7B">
      <w:pPr>
        <w:spacing w:line="360" w:lineRule="auto"/>
        <w:rPr>
          <w:color w:val="000000" w:themeColor="text1"/>
        </w:rPr>
      </w:pPr>
      <w:r w:rsidRPr="003772F4">
        <w:rPr>
          <w:b/>
          <w:bCs/>
          <w:color w:val="000000" w:themeColor="text1"/>
          <w:spacing w:val="-3"/>
        </w:rPr>
        <w:t>Title:</w:t>
      </w:r>
      <w:r w:rsidRPr="003772F4">
        <w:rPr>
          <w:color w:val="000000" w:themeColor="text1"/>
          <w:spacing w:val="-3"/>
        </w:rPr>
        <w:t xml:space="preserve"> </w:t>
      </w:r>
      <w:r w:rsidR="5718AC7E" w:rsidRPr="003772F4">
        <w:rPr>
          <w:color w:val="000000" w:themeColor="text1"/>
        </w:rPr>
        <w:t>Senior Program Associate, Community Wealth</w:t>
      </w:r>
    </w:p>
    <w:p w14:paraId="1D92086E" w14:textId="1D3EFB4B" w:rsidR="003E0415" w:rsidRPr="003772F4" w:rsidRDefault="003E0415" w:rsidP="00832A7B">
      <w:pPr>
        <w:suppressAutoHyphens/>
        <w:spacing w:line="360" w:lineRule="auto"/>
        <w:rPr>
          <w:color w:val="000000" w:themeColor="text1"/>
        </w:rPr>
      </w:pPr>
      <w:r w:rsidRPr="003772F4">
        <w:rPr>
          <w:b/>
          <w:bCs/>
          <w:color w:val="000000" w:themeColor="text1"/>
          <w:spacing w:val="-3"/>
        </w:rPr>
        <w:t>Department:</w:t>
      </w:r>
      <w:r w:rsidRPr="003772F4">
        <w:rPr>
          <w:color w:val="000000" w:themeColor="text1"/>
          <w:spacing w:val="-3"/>
        </w:rPr>
        <w:t xml:space="preserve"> Program</w:t>
      </w:r>
      <w:r w:rsidR="00AD46BB">
        <w:rPr>
          <w:color w:val="000000" w:themeColor="text1"/>
          <w:spacing w:val="-3"/>
        </w:rPr>
        <w:t xml:space="preserve"> Department</w:t>
      </w:r>
    </w:p>
    <w:p w14:paraId="065A3377" w14:textId="4CCCF701" w:rsidR="003E0415" w:rsidRPr="002C514D" w:rsidRDefault="003E0415" w:rsidP="00832A7B">
      <w:pPr>
        <w:tabs>
          <w:tab w:val="left" w:pos="1635"/>
        </w:tabs>
        <w:suppressAutoHyphens/>
        <w:spacing w:line="360" w:lineRule="auto"/>
      </w:pPr>
      <w:r w:rsidRPr="003772F4">
        <w:rPr>
          <w:b/>
          <w:bCs/>
          <w:color w:val="000000" w:themeColor="text1"/>
          <w:spacing w:val="-3"/>
        </w:rPr>
        <w:t>Reports To:</w:t>
      </w:r>
      <w:r w:rsidRPr="003772F4">
        <w:rPr>
          <w:color w:val="000000" w:themeColor="text1"/>
          <w:spacing w:val="-3"/>
        </w:rPr>
        <w:t xml:space="preserve"> </w:t>
      </w:r>
      <w:r w:rsidR="00E847A4" w:rsidRPr="002C514D">
        <w:rPr>
          <w:spacing w:val="-3"/>
        </w:rPr>
        <w:t xml:space="preserve">Associate Vice President of Community Wealth </w:t>
      </w:r>
    </w:p>
    <w:p w14:paraId="3029973B" w14:textId="70B6324D" w:rsidR="003E0415" w:rsidRPr="003772F4" w:rsidRDefault="003E0415" w:rsidP="00832A7B">
      <w:pPr>
        <w:suppressAutoHyphens/>
        <w:spacing w:line="360" w:lineRule="auto"/>
        <w:rPr>
          <w:color w:val="000000" w:themeColor="text1"/>
          <w:spacing w:val="-3"/>
        </w:rPr>
      </w:pPr>
      <w:r w:rsidRPr="003772F4">
        <w:rPr>
          <w:b/>
          <w:bCs/>
          <w:color w:val="000000" w:themeColor="text1"/>
          <w:spacing w:val="-3"/>
        </w:rPr>
        <w:t>FLSA Classification:</w:t>
      </w:r>
      <w:r w:rsidRPr="003772F4">
        <w:rPr>
          <w:color w:val="000000" w:themeColor="text1"/>
          <w:spacing w:val="-3"/>
        </w:rPr>
        <w:tab/>
      </w:r>
      <w:r w:rsidR="2B436A58" w:rsidRPr="003772F4">
        <w:rPr>
          <w:color w:val="000000" w:themeColor="text1"/>
          <w:spacing w:val="-3"/>
        </w:rPr>
        <w:t xml:space="preserve"> </w:t>
      </w:r>
      <w:r w:rsidRPr="003772F4">
        <w:rPr>
          <w:color w:val="000000" w:themeColor="text1"/>
          <w:spacing w:val="-3"/>
        </w:rPr>
        <w:t>Exempt</w:t>
      </w:r>
      <w:r w:rsidRPr="003772F4">
        <w:rPr>
          <w:b/>
          <w:bCs/>
          <w:color w:val="000000" w:themeColor="text1"/>
          <w:spacing w:val="-3"/>
        </w:rPr>
        <w:t xml:space="preserve">   </w:t>
      </w:r>
      <w:r w:rsidR="00832A7B">
        <w:rPr>
          <w:b/>
          <w:bCs/>
          <w:color w:val="000000" w:themeColor="text1"/>
          <w:spacing w:val="-3"/>
        </w:rPr>
        <w:t xml:space="preserve">     </w:t>
      </w:r>
      <w:r w:rsidRPr="003772F4">
        <w:rPr>
          <w:b/>
          <w:bCs/>
          <w:color w:val="000000" w:themeColor="text1"/>
          <w:spacing w:val="-3"/>
        </w:rPr>
        <w:t>FTE:</w:t>
      </w:r>
      <w:r w:rsidRPr="003772F4">
        <w:rPr>
          <w:color w:val="000000" w:themeColor="text1"/>
          <w:spacing w:val="-3"/>
        </w:rPr>
        <w:t xml:space="preserve"> 1</w:t>
      </w:r>
    </w:p>
    <w:p w14:paraId="21F94FCD" w14:textId="6E8525C5" w:rsidR="00D71CF7" w:rsidRPr="003772F4" w:rsidRDefault="00D71CF7" w:rsidP="00832A7B">
      <w:pPr>
        <w:suppressAutoHyphens/>
        <w:spacing w:line="360" w:lineRule="auto"/>
        <w:rPr>
          <w:b/>
          <w:bCs/>
          <w:color w:val="000000" w:themeColor="text1"/>
          <w:spacing w:val="-3"/>
        </w:rPr>
      </w:pPr>
      <w:r w:rsidRPr="003772F4">
        <w:rPr>
          <w:b/>
          <w:bCs/>
          <w:color w:val="000000" w:themeColor="text1"/>
          <w:spacing w:val="-3"/>
        </w:rPr>
        <w:t>Supervises:</w:t>
      </w:r>
      <w:r w:rsidR="00DC791B" w:rsidRPr="003772F4">
        <w:rPr>
          <w:b/>
          <w:bCs/>
          <w:color w:val="000000" w:themeColor="text1"/>
          <w:spacing w:val="-3"/>
        </w:rPr>
        <w:t xml:space="preserve"> </w:t>
      </w:r>
      <w:r w:rsidR="00DC791B" w:rsidRPr="003772F4">
        <w:rPr>
          <w:color w:val="000000" w:themeColor="text1"/>
          <w:spacing w:val="-3"/>
        </w:rPr>
        <w:t>None</w:t>
      </w:r>
    </w:p>
    <w:p w14:paraId="1477EAA4" w14:textId="3558E7CB" w:rsidR="00D71CF7" w:rsidRDefault="00D71CF7" w:rsidP="00832A7B">
      <w:pPr>
        <w:suppressAutoHyphens/>
        <w:spacing w:line="360" w:lineRule="auto"/>
        <w:rPr>
          <w:color w:val="000000" w:themeColor="text1"/>
        </w:rPr>
      </w:pPr>
      <w:r w:rsidRPr="003772F4">
        <w:rPr>
          <w:b/>
          <w:bCs/>
          <w:color w:val="000000" w:themeColor="text1"/>
        </w:rPr>
        <w:t>Hybrid Schedule (subject to change):</w:t>
      </w:r>
      <w:r w:rsidRPr="003772F4">
        <w:rPr>
          <w:color w:val="000000" w:themeColor="text1"/>
        </w:rPr>
        <w:t xml:space="preserve"> On-site</w:t>
      </w:r>
      <w:r w:rsidR="00075FE0" w:rsidRPr="003772F4">
        <w:rPr>
          <w:color w:val="000000" w:themeColor="text1"/>
        </w:rPr>
        <w:t xml:space="preserve"> </w:t>
      </w:r>
      <w:r w:rsidR="00DC791B" w:rsidRPr="003772F4">
        <w:rPr>
          <w:color w:val="000000" w:themeColor="text1"/>
        </w:rPr>
        <w:t>Tuesdays and Thursdays</w:t>
      </w:r>
      <w:r w:rsidR="07E3A8CB" w:rsidRPr="003772F4">
        <w:rPr>
          <w:color w:val="000000" w:themeColor="text1"/>
        </w:rPr>
        <w:t xml:space="preserve"> and </w:t>
      </w:r>
      <w:r w:rsidR="002C514D">
        <w:rPr>
          <w:color w:val="000000" w:themeColor="text1"/>
        </w:rPr>
        <w:t xml:space="preserve">additional days during the week </w:t>
      </w:r>
      <w:r w:rsidR="07E3A8CB" w:rsidRPr="003772F4">
        <w:rPr>
          <w:color w:val="000000" w:themeColor="text1"/>
        </w:rPr>
        <w:t>as needed</w:t>
      </w:r>
      <w:r w:rsidRPr="003772F4">
        <w:rPr>
          <w:color w:val="000000" w:themeColor="text1"/>
        </w:rPr>
        <w:t xml:space="preserve">. Remote </w:t>
      </w:r>
      <w:r w:rsidR="002C514D">
        <w:rPr>
          <w:color w:val="000000" w:themeColor="text1"/>
        </w:rPr>
        <w:t xml:space="preserve">usually </w:t>
      </w:r>
      <w:r w:rsidRPr="003772F4">
        <w:rPr>
          <w:color w:val="000000" w:themeColor="text1"/>
        </w:rPr>
        <w:t xml:space="preserve">on </w:t>
      </w:r>
      <w:r w:rsidR="00106FCE" w:rsidRPr="003772F4">
        <w:rPr>
          <w:color w:val="000000" w:themeColor="text1"/>
        </w:rPr>
        <w:t>Mondays, Wednesdays, and Fridays</w:t>
      </w:r>
      <w:r w:rsidRPr="003772F4">
        <w:rPr>
          <w:color w:val="000000" w:themeColor="text1"/>
        </w:rPr>
        <w:t>. Schedule is dependent on business needs.</w:t>
      </w:r>
    </w:p>
    <w:p w14:paraId="4401A135" w14:textId="399AC9C5" w:rsidR="002C514D" w:rsidRPr="002C514D" w:rsidRDefault="002C514D" w:rsidP="00832A7B">
      <w:pPr>
        <w:suppressAutoHyphens/>
        <w:spacing w:line="360" w:lineRule="auto"/>
        <w:rPr>
          <w:color w:val="000000" w:themeColor="text1"/>
        </w:rPr>
      </w:pPr>
      <w:r>
        <w:rPr>
          <w:b/>
          <w:bCs/>
          <w:color w:val="000000" w:themeColor="text1"/>
        </w:rPr>
        <w:t>Position Budgeted</w:t>
      </w:r>
      <w:r w:rsidRPr="000C210D">
        <w:rPr>
          <w:b/>
          <w:bCs/>
          <w:color w:val="000000" w:themeColor="text1"/>
        </w:rPr>
        <w:t xml:space="preserve">: </w:t>
      </w:r>
      <w:r w:rsidRPr="000C210D">
        <w:rPr>
          <w:color w:val="000000" w:themeColor="text1"/>
        </w:rPr>
        <w:t>$</w:t>
      </w:r>
      <w:r w:rsidR="004B1765" w:rsidRPr="000C210D">
        <w:rPr>
          <w:color w:val="000000" w:themeColor="text1"/>
        </w:rPr>
        <w:t>58</w:t>
      </w:r>
      <w:r w:rsidRPr="000C210D">
        <w:rPr>
          <w:color w:val="000000" w:themeColor="text1"/>
        </w:rPr>
        <w:t>,000.00 to $6</w:t>
      </w:r>
      <w:r w:rsidR="00991767" w:rsidRPr="000C210D">
        <w:rPr>
          <w:color w:val="000000" w:themeColor="text1"/>
        </w:rPr>
        <w:t>5</w:t>
      </w:r>
      <w:r w:rsidRPr="000C210D">
        <w:rPr>
          <w:color w:val="000000" w:themeColor="text1"/>
        </w:rPr>
        <w:t>,000.00</w:t>
      </w:r>
    </w:p>
    <w:p w14:paraId="678F2961" w14:textId="77777777" w:rsidR="002861DC" w:rsidRPr="003772F4" w:rsidRDefault="002861DC" w:rsidP="72E5CFD9">
      <w:pPr>
        <w:suppressAutoHyphens/>
        <w:spacing w:line="276" w:lineRule="auto"/>
        <w:rPr>
          <w:color w:val="000000" w:themeColor="text1"/>
        </w:rPr>
      </w:pPr>
    </w:p>
    <w:p w14:paraId="057C2FAA" w14:textId="59403812" w:rsidR="00A24EF7" w:rsidRPr="003772F4" w:rsidRDefault="003E0415" w:rsidP="72E5CFD9">
      <w:pPr>
        <w:spacing w:line="276" w:lineRule="auto"/>
        <w:rPr>
          <w:b/>
          <w:bCs/>
          <w:color w:val="000000" w:themeColor="text1"/>
        </w:rPr>
      </w:pPr>
      <w:r w:rsidRPr="003772F4">
        <w:rPr>
          <w:b/>
          <w:bCs/>
          <w:color w:val="000000" w:themeColor="text1"/>
        </w:rPr>
        <w:t>Position Summary:</w:t>
      </w:r>
    </w:p>
    <w:p w14:paraId="0C62F147" w14:textId="70F26C04" w:rsidR="00386934" w:rsidRDefault="00386934" w:rsidP="00386934">
      <w:pPr>
        <w:spacing w:line="276" w:lineRule="auto"/>
        <w:rPr>
          <w:color w:val="000000" w:themeColor="text1"/>
        </w:rPr>
      </w:pPr>
      <w:r>
        <w:rPr>
          <w:color w:val="000000" w:themeColor="text1"/>
        </w:rPr>
        <w:t>The goal of the TBF housing strategy is for a</w:t>
      </w:r>
      <w:r w:rsidRPr="004E5C90">
        <w:rPr>
          <w:color w:val="000000" w:themeColor="text1"/>
        </w:rPr>
        <w:t xml:space="preserve">ll residents </w:t>
      </w:r>
      <w:r>
        <w:rPr>
          <w:color w:val="000000" w:themeColor="text1"/>
        </w:rPr>
        <w:t xml:space="preserve">of Greater Boston to </w:t>
      </w:r>
      <w:r w:rsidRPr="004E5C90">
        <w:rPr>
          <w:color w:val="000000" w:themeColor="text1"/>
        </w:rPr>
        <w:t>live affordably in communities of their choice and thrive. ​The affordability crisis has the greatest impact on BIPOC residents and communities, and our work centers housing justice and equity</w:t>
      </w:r>
      <w:r>
        <w:rPr>
          <w:color w:val="000000" w:themeColor="text1"/>
        </w:rPr>
        <w:t>.</w:t>
      </w:r>
    </w:p>
    <w:p w14:paraId="02384221" w14:textId="77777777" w:rsidR="00386934" w:rsidRDefault="00386934" w:rsidP="00386934">
      <w:pPr>
        <w:spacing w:line="276" w:lineRule="auto"/>
        <w:rPr>
          <w:color w:val="000000" w:themeColor="text1"/>
        </w:rPr>
      </w:pPr>
    </w:p>
    <w:p w14:paraId="72BD25F4" w14:textId="3F05B730" w:rsidR="00921206" w:rsidRPr="00F92624" w:rsidRDefault="00A24EF7" w:rsidP="00F92624">
      <w:pPr>
        <w:spacing w:line="276" w:lineRule="auto"/>
        <w:rPr>
          <w:color w:val="000000" w:themeColor="text1"/>
        </w:rPr>
      </w:pPr>
      <w:r w:rsidRPr="00386934">
        <w:rPr>
          <w:color w:val="000000" w:themeColor="text1"/>
        </w:rPr>
        <w:t xml:space="preserve">The </w:t>
      </w:r>
      <w:r w:rsidR="62030CE5" w:rsidRPr="00386934">
        <w:rPr>
          <w:color w:val="000000" w:themeColor="text1"/>
        </w:rPr>
        <w:t xml:space="preserve">Senior Program Associate, </w:t>
      </w:r>
      <w:r w:rsidR="00840837" w:rsidRPr="00386934">
        <w:rPr>
          <w:color w:val="000000" w:themeColor="text1"/>
        </w:rPr>
        <w:t>Community Wealth</w:t>
      </w:r>
      <w:r w:rsidR="007E23F7" w:rsidRPr="00386934">
        <w:rPr>
          <w:color w:val="000000" w:themeColor="text1"/>
        </w:rPr>
        <w:t>,</w:t>
      </w:r>
      <w:r w:rsidR="62030CE5" w:rsidRPr="00386934">
        <w:rPr>
          <w:color w:val="000000" w:themeColor="text1"/>
        </w:rPr>
        <w:t xml:space="preserve"> will </w:t>
      </w:r>
      <w:r w:rsidR="00462CAB" w:rsidRPr="00386934">
        <w:rPr>
          <w:color w:val="000000" w:themeColor="text1"/>
        </w:rPr>
        <w:t xml:space="preserve">help further the </w:t>
      </w:r>
      <w:r w:rsidR="00B247BE" w:rsidRPr="00386934">
        <w:rPr>
          <w:color w:val="000000" w:themeColor="text1"/>
        </w:rPr>
        <w:t xml:space="preserve">goals and priorities of the Housing </w:t>
      </w:r>
      <w:r w:rsidR="00386934">
        <w:rPr>
          <w:color w:val="000000" w:themeColor="text1"/>
        </w:rPr>
        <w:t>strategy</w:t>
      </w:r>
      <w:r w:rsidR="00B247BE" w:rsidRPr="00386934">
        <w:rPr>
          <w:color w:val="000000" w:themeColor="text1"/>
        </w:rPr>
        <w:t xml:space="preserve"> within the Community Wealth Pathway.</w:t>
      </w:r>
      <w:r w:rsidR="00386934">
        <w:rPr>
          <w:color w:val="000000" w:themeColor="text1"/>
        </w:rPr>
        <w:t xml:space="preserve"> </w:t>
      </w:r>
      <w:r w:rsidR="001C047C">
        <w:rPr>
          <w:color w:val="000000" w:themeColor="text1"/>
        </w:rPr>
        <w:t>Commu</w:t>
      </w:r>
      <w:r w:rsidR="00045016">
        <w:rPr>
          <w:color w:val="000000" w:themeColor="text1"/>
        </w:rPr>
        <w:t xml:space="preserve">nity Wealth includes teams focused on housing, </w:t>
      </w:r>
      <w:r w:rsidR="00045016" w:rsidRPr="0024632D">
        <w:rPr>
          <w:spacing w:val="-3"/>
        </w:rPr>
        <w:t>business equity</w:t>
      </w:r>
      <w:r w:rsidR="00045016">
        <w:rPr>
          <w:spacing w:val="-3"/>
        </w:rPr>
        <w:t xml:space="preserve"> and arts and creativity</w:t>
      </w:r>
      <w:r w:rsidR="00045016" w:rsidRPr="0024632D">
        <w:rPr>
          <w:spacing w:val="-3"/>
        </w:rPr>
        <w:t>.</w:t>
      </w:r>
      <w:r w:rsidR="00045016">
        <w:rPr>
          <w:color w:val="000000" w:themeColor="text1"/>
        </w:rPr>
        <w:t xml:space="preserve"> </w:t>
      </w:r>
      <w:r w:rsidR="00991767">
        <w:rPr>
          <w:color w:val="000000" w:themeColor="text1"/>
        </w:rPr>
        <w:t>Th</w:t>
      </w:r>
      <w:r w:rsidR="005A03E8">
        <w:rPr>
          <w:color w:val="000000" w:themeColor="text1"/>
        </w:rPr>
        <w:t>is role</w:t>
      </w:r>
      <w:r w:rsidR="00972F47">
        <w:rPr>
          <w:color w:val="000000" w:themeColor="text1"/>
        </w:rPr>
        <w:t xml:space="preserve"> </w:t>
      </w:r>
      <w:r w:rsidR="00F92624">
        <w:rPr>
          <w:color w:val="000000" w:themeColor="text1"/>
        </w:rPr>
        <w:t xml:space="preserve">provides </w:t>
      </w:r>
      <w:r w:rsidR="00921206" w:rsidRPr="004E26C9">
        <w:rPr>
          <w:spacing w:val="-3"/>
        </w:rPr>
        <w:t xml:space="preserve">administrative and </w:t>
      </w:r>
      <w:r w:rsidR="00921206">
        <w:rPr>
          <w:spacing w:val="-3"/>
        </w:rPr>
        <w:t>programmatic</w:t>
      </w:r>
      <w:r w:rsidR="00921206" w:rsidRPr="004E26C9">
        <w:rPr>
          <w:spacing w:val="-3"/>
        </w:rPr>
        <w:t xml:space="preserve"> support to </w:t>
      </w:r>
      <w:r w:rsidR="00571839">
        <w:rPr>
          <w:spacing w:val="-3"/>
        </w:rPr>
        <w:t>the Associate Vice Presiden</w:t>
      </w:r>
      <w:r w:rsidR="00D50422">
        <w:rPr>
          <w:spacing w:val="-3"/>
        </w:rPr>
        <w:t>t</w:t>
      </w:r>
      <w:r w:rsidR="00F600BC">
        <w:rPr>
          <w:spacing w:val="-3"/>
        </w:rPr>
        <w:t xml:space="preserve">, </w:t>
      </w:r>
      <w:r w:rsidR="00431DCC">
        <w:rPr>
          <w:spacing w:val="-3"/>
        </w:rPr>
        <w:t>serves as</w:t>
      </w:r>
      <w:r w:rsidR="00F600BC">
        <w:rPr>
          <w:spacing w:val="-3"/>
        </w:rPr>
        <w:t xml:space="preserve"> project manager on specific </w:t>
      </w:r>
      <w:r w:rsidR="00F600BC">
        <w:rPr>
          <w:spacing w:val="-3"/>
        </w:rPr>
        <w:lastRenderedPageBreak/>
        <w:t>initiatives</w:t>
      </w:r>
      <w:r w:rsidR="00F84153">
        <w:rPr>
          <w:spacing w:val="-3"/>
        </w:rPr>
        <w:t xml:space="preserve">, </w:t>
      </w:r>
      <w:r w:rsidR="00921206">
        <w:rPr>
          <w:spacing w:val="-3"/>
        </w:rPr>
        <w:t>liaison</w:t>
      </w:r>
      <w:r w:rsidR="0078665E">
        <w:rPr>
          <w:spacing w:val="-3"/>
        </w:rPr>
        <w:t>s</w:t>
      </w:r>
      <w:r w:rsidR="00921206">
        <w:rPr>
          <w:spacing w:val="-3"/>
        </w:rPr>
        <w:t xml:space="preserve"> between TBF staff</w:t>
      </w:r>
      <w:r w:rsidR="00D50422">
        <w:rPr>
          <w:spacing w:val="-3"/>
        </w:rPr>
        <w:t xml:space="preserve"> </w:t>
      </w:r>
      <w:r w:rsidR="00921206">
        <w:rPr>
          <w:spacing w:val="-3"/>
        </w:rPr>
        <w:t xml:space="preserve">and external stakeholders for the </w:t>
      </w:r>
      <w:r w:rsidR="00D50422">
        <w:rPr>
          <w:spacing w:val="-3"/>
        </w:rPr>
        <w:t>housing focus area</w:t>
      </w:r>
      <w:r w:rsidR="00431DCC">
        <w:rPr>
          <w:spacing w:val="-3"/>
        </w:rPr>
        <w:t xml:space="preserve"> and is</w:t>
      </w:r>
      <w:r w:rsidR="00431DCC">
        <w:rPr>
          <w:bCs/>
          <w:spacing w:val="-3"/>
        </w:rPr>
        <w:t xml:space="preserve"> </w:t>
      </w:r>
      <w:r w:rsidR="00431DCC">
        <w:rPr>
          <w:spacing w:val="-3"/>
        </w:rPr>
        <w:t xml:space="preserve">the primary contact for housing </w:t>
      </w:r>
      <w:r w:rsidR="00431DCC" w:rsidRPr="00DA72AE">
        <w:rPr>
          <w:color w:val="000000" w:themeColor="text1"/>
        </w:rPr>
        <w:t>grantees.</w:t>
      </w:r>
      <w:r w:rsidR="0024632D" w:rsidRPr="00DA72AE">
        <w:rPr>
          <w:color w:val="000000" w:themeColor="text1"/>
        </w:rPr>
        <w:t xml:space="preserve"> </w:t>
      </w:r>
      <w:r w:rsidR="00E73C04" w:rsidRPr="00DA72AE">
        <w:rPr>
          <w:color w:val="000000" w:themeColor="text1"/>
        </w:rPr>
        <w:t xml:space="preserve">In the last </w:t>
      </w:r>
      <w:r w:rsidR="00ED10F2">
        <w:rPr>
          <w:color w:val="000000" w:themeColor="text1"/>
        </w:rPr>
        <w:t>three</w:t>
      </w:r>
      <w:r w:rsidR="00E73C04" w:rsidRPr="00DA72AE">
        <w:rPr>
          <w:color w:val="000000" w:themeColor="text1"/>
        </w:rPr>
        <w:t xml:space="preserve"> years, the housing strategy has </w:t>
      </w:r>
      <w:r w:rsidR="008313A3" w:rsidRPr="00DA72AE">
        <w:rPr>
          <w:color w:val="000000" w:themeColor="text1"/>
        </w:rPr>
        <w:t>supported a range of nonprofit partners with grants totaling more than $</w:t>
      </w:r>
      <w:r w:rsidR="00ED10F2">
        <w:rPr>
          <w:color w:val="000000" w:themeColor="text1"/>
        </w:rPr>
        <w:t>4</w:t>
      </w:r>
      <w:r w:rsidR="008313A3" w:rsidRPr="00DA72AE">
        <w:rPr>
          <w:color w:val="000000" w:themeColor="text1"/>
        </w:rPr>
        <w:t xml:space="preserve"> million, </w:t>
      </w:r>
      <w:r w:rsidR="009842D4" w:rsidRPr="00DA72AE">
        <w:rPr>
          <w:color w:val="000000" w:themeColor="text1"/>
        </w:rPr>
        <w:t xml:space="preserve">helped produce a variety of research </w:t>
      </w:r>
      <w:r w:rsidR="00DA72AE" w:rsidRPr="00DA72AE">
        <w:rPr>
          <w:color w:val="000000" w:themeColor="text1"/>
        </w:rPr>
        <w:t>briefs</w:t>
      </w:r>
      <w:r w:rsidR="00ED10F2">
        <w:rPr>
          <w:color w:val="000000" w:themeColor="text1"/>
        </w:rPr>
        <w:t xml:space="preserve"> and reports such as the Greater Boston Housing Report Card, coordinated and helped lead the MA Coalition for Racial Equity in Housing, </w:t>
      </w:r>
      <w:r w:rsidR="00314B08">
        <w:rPr>
          <w:color w:val="000000" w:themeColor="text1"/>
        </w:rPr>
        <w:t>and</w:t>
      </w:r>
      <w:r w:rsidR="000F3004">
        <w:rPr>
          <w:color w:val="000000" w:themeColor="text1"/>
        </w:rPr>
        <w:t xml:space="preserve"> </w:t>
      </w:r>
      <w:r w:rsidR="00783BAD">
        <w:rPr>
          <w:color w:val="000000" w:themeColor="text1"/>
        </w:rPr>
        <w:t>revived</w:t>
      </w:r>
      <w:r w:rsidR="000F3004">
        <w:rPr>
          <w:color w:val="000000" w:themeColor="text1"/>
        </w:rPr>
        <w:t xml:space="preserve"> the Massachusetts Rental Voucher Program coalition.</w:t>
      </w:r>
    </w:p>
    <w:p w14:paraId="5150D474" w14:textId="77777777" w:rsidR="008C5AF0" w:rsidRPr="002A2839" w:rsidRDefault="008C5AF0" w:rsidP="72E5CFD9">
      <w:pPr>
        <w:spacing w:line="276" w:lineRule="auto"/>
        <w:rPr>
          <w:b/>
          <w:bCs/>
          <w:color w:val="000000" w:themeColor="text1"/>
          <w:u w:val="single"/>
        </w:rPr>
      </w:pPr>
    </w:p>
    <w:p w14:paraId="5106B4A1" w14:textId="77777777" w:rsidR="00396450" w:rsidRPr="003772F4" w:rsidRDefault="00396450" w:rsidP="72E5CFD9">
      <w:pPr>
        <w:suppressAutoHyphens/>
        <w:rPr>
          <w:b/>
          <w:bCs/>
          <w:color w:val="000000" w:themeColor="text1"/>
          <w:spacing w:val="-3"/>
        </w:rPr>
      </w:pPr>
      <w:r w:rsidRPr="003772F4">
        <w:rPr>
          <w:b/>
          <w:bCs/>
          <w:color w:val="000000" w:themeColor="text1"/>
          <w:spacing w:val="-3"/>
        </w:rPr>
        <w:t>Essential Functions:</w:t>
      </w:r>
    </w:p>
    <w:p w14:paraId="37F9DC5C" w14:textId="09C85F11" w:rsidR="00EA5027" w:rsidRPr="003772F4" w:rsidRDefault="00EA5027" w:rsidP="00EA5027">
      <w:pPr>
        <w:pStyle w:val="ListParagraph"/>
        <w:numPr>
          <w:ilvl w:val="0"/>
          <w:numId w:val="45"/>
        </w:numPr>
        <w:suppressAutoHyphens/>
        <w:rPr>
          <w:rFonts w:ascii="Times New Roman" w:eastAsia="Times New Roman" w:hAnsi="Times New Roman" w:cs="Times New Roman"/>
          <w:color w:val="000000" w:themeColor="text1"/>
          <w:spacing w:val="-3"/>
        </w:rPr>
      </w:pPr>
      <w:r w:rsidRPr="003772F4">
        <w:rPr>
          <w:rFonts w:ascii="Times New Roman" w:eastAsia="Times New Roman" w:hAnsi="Times New Roman" w:cs="Times New Roman"/>
          <w:color w:val="000000" w:themeColor="text1"/>
          <w:spacing w:val="-3"/>
        </w:rPr>
        <w:t xml:space="preserve">Provide administrative and logistical support to the </w:t>
      </w:r>
      <w:r>
        <w:rPr>
          <w:rFonts w:ascii="Times New Roman" w:eastAsia="Times New Roman" w:hAnsi="Times New Roman" w:cs="Times New Roman"/>
          <w:color w:val="000000" w:themeColor="text1"/>
          <w:spacing w:val="-3"/>
        </w:rPr>
        <w:t xml:space="preserve">Associate Vice President and for the housing </w:t>
      </w:r>
      <w:r w:rsidR="00AB543A">
        <w:rPr>
          <w:rFonts w:ascii="Times New Roman" w:eastAsia="Times New Roman" w:hAnsi="Times New Roman" w:cs="Times New Roman"/>
          <w:color w:val="000000" w:themeColor="text1"/>
          <w:spacing w:val="-3"/>
        </w:rPr>
        <w:t>strategy</w:t>
      </w:r>
    </w:p>
    <w:p w14:paraId="07877C4F" w14:textId="4CBC6714" w:rsidR="00EA5027" w:rsidRPr="003772F4" w:rsidRDefault="00AE555D" w:rsidP="00EA5027">
      <w:pPr>
        <w:pStyle w:val="ListParagraph"/>
        <w:numPr>
          <w:ilvl w:val="1"/>
          <w:numId w:val="45"/>
        </w:numPr>
        <w:spacing w:beforeAutospacing="1" w:afterAutospacing="1"/>
        <w:rPr>
          <w:rFonts w:ascii="Times New Roman" w:eastAsia="Verdana" w:hAnsi="Times New Roman" w:cs="Times New Roman"/>
          <w:color w:val="000000" w:themeColor="text1"/>
        </w:rPr>
      </w:pPr>
      <w:r>
        <w:rPr>
          <w:rFonts w:ascii="Times New Roman" w:eastAsia="Verdana" w:hAnsi="Times New Roman" w:cs="Times New Roman"/>
          <w:color w:val="000000" w:themeColor="text1"/>
        </w:rPr>
        <w:t>Provide scheduling support and calendar management</w:t>
      </w:r>
      <w:r w:rsidR="00EA5027" w:rsidRPr="003772F4">
        <w:rPr>
          <w:rFonts w:ascii="Times New Roman" w:eastAsia="Verdana" w:hAnsi="Times New Roman" w:cs="Times New Roman"/>
          <w:color w:val="000000" w:themeColor="text1"/>
        </w:rPr>
        <w:t xml:space="preserve"> </w:t>
      </w:r>
      <w:r>
        <w:rPr>
          <w:rFonts w:ascii="Times New Roman" w:eastAsia="Verdana" w:hAnsi="Times New Roman" w:cs="Times New Roman"/>
          <w:color w:val="000000" w:themeColor="text1"/>
        </w:rPr>
        <w:t>with patience and grace.</w:t>
      </w:r>
      <w:r w:rsidR="00EA5027" w:rsidRPr="003772F4">
        <w:rPr>
          <w:rFonts w:ascii="Times New Roman" w:eastAsia="Verdana" w:hAnsi="Times New Roman" w:cs="Times New Roman"/>
          <w:color w:val="000000" w:themeColor="text1"/>
        </w:rPr>
        <w:t xml:space="preserve"> </w:t>
      </w:r>
      <w:r w:rsidR="00F25EE9">
        <w:rPr>
          <w:rFonts w:ascii="Times New Roman" w:eastAsia="Verdana" w:hAnsi="Times New Roman" w:cs="Times New Roman"/>
          <w:color w:val="000000" w:themeColor="text1"/>
        </w:rPr>
        <w:t>Be the primary contact for scheduling needs with internal and external colleagues</w:t>
      </w:r>
      <w:r w:rsidR="00D73849">
        <w:rPr>
          <w:rFonts w:ascii="Times New Roman" w:eastAsia="Verdana" w:hAnsi="Times New Roman" w:cs="Times New Roman"/>
          <w:color w:val="000000" w:themeColor="text1"/>
        </w:rPr>
        <w:t xml:space="preserve"> and partners</w:t>
      </w:r>
      <w:r w:rsidR="00AB543A">
        <w:rPr>
          <w:rFonts w:ascii="Times New Roman" w:eastAsia="Verdana" w:hAnsi="Times New Roman" w:cs="Times New Roman"/>
          <w:color w:val="000000" w:themeColor="text1"/>
        </w:rPr>
        <w:t>;</w:t>
      </w:r>
    </w:p>
    <w:p w14:paraId="73B88FBA" w14:textId="40F784DD" w:rsidR="00EA5027" w:rsidRPr="003772F4" w:rsidRDefault="00EA5027" w:rsidP="00EA5027">
      <w:pPr>
        <w:pStyle w:val="ListParagraph"/>
        <w:numPr>
          <w:ilvl w:val="1"/>
          <w:numId w:val="45"/>
        </w:numPr>
        <w:spacing w:beforeAutospacing="1" w:afterAutospacing="1"/>
        <w:rPr>
          <w:rFonts w:ascii="Times New Roman" w:eastAsia="Verdana" w:hAnsi="Times New Roman" w:cs="Times New Roman"/>
          <w:color w:val="000000" w:themeColor="text1"/>
        </w:rPr>
      </w:pPr>
      <w:r w:rsidRPr="003772F4">
        <w:rPr>
          <w:rFonts w:ascii="Times New Roman" w:eastAsia="Verdana" w:hAnsi="Times New Roman" w:cs="Times New Roman"/>
          <w:color w:val="000000" w:themeColor="text1"/>
        </w:rPr>
        <w:t>Respond to internal and external email and phone inquiries in a timely manner</w:t>
      </w:r>
      <w:r w:rsidR="00AB543A">
        <w:rPr>
          <w:rFonts w:ascii="Times New Roman" w:eastAsia="Verdana" w:hAnsi="Times New Roman" w:cs="Times New Roman"/>
          <w:color w:val="000000" w:themeColor="text1"/>
        </w:rPr>
        <w:t>;</w:t>
      </w:r>
      <w:r w:rsidR="00A851CF">
        <w:rPr>
          <w:rFonts w:ascii="Times New Roman" w:eastAsia="Verdana" w:hAnsi="Times New Roman" w:cs="Times New Roman"/>
          <w:color w:val="000000" w:themeColor="text1"/>
        </w:rPr>
        <w:t xml:space="preserve"> and</w:t>
      </w:r>
    </w:p>
    <w:p w14:paraId="0A6ED925" w14:textId="77777777" w:rsidR="00EA5027" w:rsidRPr="00822310" w:rsidRDefault="00EA5027" w:rsidP="00EA5027">
      <w:pPr>
        <w:pStyle w:val="ListParagraph"/>
        <w:numPr>
          <w:ilvl w:val="1"/>
          <w:numId w:val="45"/>
        </w:numPr>
        <w:spacing w:beforeAutospacing="1" w:afterAutospacing="1"/>
        <w:rPr>
          <w:rStyle w:val="normaltextrun"/>
          <w:rFonts w:ascii="Times New Roman" w:eastAsia="Verdana" w:hAnsi="Times New Roman" w:cs="Times New Roman"/>
          <w:color w:val="000000" w:themeColor="text1"/>
        </w:rPr>
      </w:pPr>
      <w:r w:rsidRPr="003772F4">
        <w:rPr>
          <w:rFonts w:ascii="Times New Roman" w:eastAsia="Verdana" w:hAnsi="Times New Roman" w:cs="Times New Roman"/>
          <w:color w:val="000000" w:themeColor="text1"/>
        </w:rPr>
        <w:t xml:space="preserve">Complete contractor request forms, invoicing forms and documentation, reimbursement requests for the team, and other activities in accordance with TBF internal practices and systems. </w:t>
      </w:r>
    </w:p>
    <w:p w14:paraId="3F89C367" w14:textId="57EC2927" w:rsidR="00223C60" w:rsidRPr="003772F4" w:rsidRDefault="005D491D" w:rsidP="72E5CFD9">
      <w:pPr>
        <w:pStyle w:val="ListParagraph"/>
        <w:numPr>
          <w:ilvl w:val="0"/>
          <w:numId w:val="45"/>
        </w:numPr>
        <w:suppressAutoHyphens/>
        <w:rPr>
          <w:rFonts w:ascii="Times New Roman" w:eastAsia="Times New Roman" w:hAnsi="Times New Roman" w:cs="Times New Roman"/>
          <w:color w:val="000000" w:themeColor="text1"/>
          <w:spacing w:val="-3"/>
        </w:rPr>
      </w:pPr>
      <w:r>
        <w:rPr>
          <w:rFonts w:ascii="Times New Roman" w:eastAsia="Times New Roman" w:hAnsi="Times New Roman" w:cs="Times New Roman"/>
          <w:color w:val="000000" w:themeColor="text1"/>
          <w:spacing w:val="-3"/>
        </w:rPr>
        <w:t>Support for key housing initiatives</w:t>
      </w:r>
    </w:p>
    <w:p w14:paraId="45713B64" w14:textId="6E2CD01B" w:rsidR="00EE0FBA" w:rsidRPr="003772F4" w:rsidRDefault="00EE0FBA" w:rsidP="00EE0FBA">
      <w:pPr>
        <w:pStyle w:val="ListParagraph"/>
        <w:numPr>
          <w:ilvl w:val="1"/>
          <w:numId w:val="45"/>
        </w:numPr>
        <w:suppressAutoHyphens/>
        <w:rPr>
          <w:rFonts w:ascii="Times New Roman" w:eastAsia="Times New Roman" w:hAnsi="Times New Roman" w:cs="Times New Roman"/>
          <w:color w:val="000000" w:themeColor="text1"/>
          <w:spacing w:val="-3"/>
        </w:rPr>
      </w:pPr>
      <w:r w:rsidRPr="003772F4">
        <w:rPr>
          <w:rFonts w:ascii="Times New Roman" w:eastAsia="Times New Roman" w:hAnsi="Times New Roman" w:cs="Times New Roman"/>
          <w:color w:val="000000" w:themeColor="text1"/>
          <w:spacing w:val="-3"/>
        </w:rPr>
        <w:t>Manage timelines</w:t>
      </w:r>
      <w:r w:rsidR="004A011E" w:rsidRPr="003772F4">
        <w:rPr>
          <w:rFonts w:ascii="Times New Roman" w:eastAsia="Times New Roman" w:hAnsi="Times New Roman" w:cs="Times New Roman"/>
          <w:color w:val="000000" w:themeColor="text1"/>
          <w:spacing w:val="-3"/>
        </w:rPr>
        <w:t>, communications and logistics related to</w:t>
      </w:r>
      <w:r w:rsidR="00D93487" w:rsidRPr="003772F4">
        <w:rPr>
          <w:rFonts w:ascii="Times New Roman" w:eastAsia="Times New Roman" w:hAnsi="Times New Roman" w:cs="Times New Roman"/>
          <w:color w:val="000000" w:themeColor="text1"/>
          <w:spacing w:val="-3"/>
        </w:rPr>
        <w:t xml:space="preserve"> internal and external</w:t>
      </w:r>
      <w:r w:rsidR="004A011E" w:rsidRPr="003772F4">
        <w:rPr>
          <w:rFonts w:ascii="Times New Roman" w:eastAsia="Times New Roman" w:hAnsi="Times New Roman" w:cs="Times New Roman"/>
          <w:color w:val="000000" w:themeColor="text1"/>
          <w:spacing w:val="-3"/>
        </w:rPr>
        <w:t xml:space="preserve"> initiatives </w:t>
      </w:r>
      <w:r w:rsidR="00D93487" w:rsidRPr="003772F4">
        <w:rPr>
          <w:rFonts w:ascii="Times New Roman" w:eastAsia="Times New Roman" w:hAnsi="Times New Roman" w:cs="Times New Roman"/>
          <w:color w:val="000000" w:themeColor="text1"/>
          <w:spacing w:val="-3"/>
        </w:rPr>
        <w:t>such as the Greater Boston Housing Report Card, the M</w:t>
      </w:r>
      <w:r w:rsidR="002A2839">
        <w:rPr>
          <w:rFonts w:ascii="Times New Roman" w:eastAsia="Times New Roman" w:hAnsi="Times New Roman" w:cs="Times New Roman"/>
          <w:color w:val="000000" w:themeColor="text1"/>
          <w:spacing w:val="-3"/>
        </w:rPr>
        <w:t xml:space="preserve">assachusetts </w:t>
      </w:r>
      <w:r w:rsidR="00D93487" w:rsidRPr="003772F4">
        <w:rPr>
          <w:rFonts w:ascii="Times New Roman" w:eastAsia="Times New Roman" w:hAnsi="Times New Roman" w:cs="Times New Roman"/>
          <w:color w:val="000000" w:themeColor="text1"/>
          <w:spacing w:val="-3"/>
        </w:rPr>
        <w:t xml:space="preserve"> Coalition for Racial Equity in Housing, </w:t>
      </w:r>
      <w:r w:rsidR="004D3467" w:rsidRPr="003772F4">
        <w:rPr>
          <w:rFonts w:ascii="Times New Roman" w:eastAsia="Times New Roman" w:hAnsi="Times New Roman" w:cs="Times New Roman"/>
          <w:color w:val="000000" w:themeColor="text1"/>
          <w:spacing w:val="-3"/>
        </w:rPr>
        <w:t>forums and events</w:t>
      </w:r>
      <w:r w:rsidR="00AD122D" w:rsidRPr="003772F4">
        <w:rPr>
          <w:rFonts w:ascii="Times New Roman" w:eastAsia="Times New Roman" w:hAnsi="Times New Roman" w:cs="Times New Roman"/>
          <w:color w:val="000000" w:themeColor="text1"/>
          <w:spacing w:val="-3"/>
        </w:rPr>
        <w:t>;</w:t>
      </w:r>
    </w:p>
    <w:p w14:paraId="1BD42CDA" w14:textId="05CD16EB" w:rsidR="004D3467" w:rsidRPr="003772F4" w:rsidRDefault="004D3467" w:rsidP="00EE0FBA">
      <w:pPr>
        <w:pStyle w:val="ListParagraph"/>
        <w:numPr>
          <w:ilvl w:val="1"/>
          <w:numId w:val="45"/>
        </w:numPr>
        <w:suppressAutoHyphens/>
        <w:rPr>
          <w:rFonts w:ascii="Times New Roman" w:eastAsia="Times New Roman" w:hAnsi="Times New Roman" w:cs="Times New Roman"/>
          <w:color w:val="000000" w:themeColor="text1"/>
          <w:spacing w:val="-3"/>
        </w:rPr>
      </w:pPr>
      <w:r w:rsidRPr="003772F4">
        <w:rPr>
          <w:rFonts w:ascii="Times New Roman" w:eastAsia="Times New Roman" w:hAnsi="Times New Roman" w:cs="Times New Roman"/>
          <w:color w:val="000000" w:themeColor="text1"/>
          <w:spacing w:val="-3"/>
        </w:rPr>
        <w:t>Be the primary liaison for consultants</w:t>
      </w:r>
      <w:r w:rsidR="00E53F9B" w:rsidRPr="003772F4">
        <w:rPr>
          <w:rFonts w:ascii="Times New Roman" w:eastAsia="Times New Roman" w:hAnsi="Times New Roman" w:cs="Times New Roman"/>
          <w:color w:val="000000" w:themeColor="text1"/>
          <w:spacing w:val="-3"/>
        </w:rPr>
        <w:t xml:space="preserve">, </w:t>
      </w:r>
      <w:r w:rsidR="004C2BFF" w:rsidRPr="003772F4">
        <w:rPr>
          <w:rFonts w:ascii="Times New Roman" w:eastAsia="Times New Roman" w:hAnsi="Times New Roman" w:cs="Times New Roman"/>
          <w:color w:val="000000" w:themeColor="text1"/>
          <w:spacing w:val="-3"/>
        </w:rPr>
        <w:t>non-profit partners, public agency partners and other stakeholders</w:t>
      </w:r>
      <w:r w:rsidR="00A851CF">
        <w:rPr>
          <w:rFonts w:ascii="Times New Roman" w:eastAsia="Times New Roman" w:hAnsi="Times New Roman" w:cs="Times New Roman"/>
          <w:color w:val="000000" w:themeColor="text1"/>
          <w:spacing w:val="-3"/>
        </w:rPr>
        <w:t>;</w:t>
      </w:r>
    </w:p>
    <w:p w14:paraId="7E5540AE" w14:textId="75B5AF1B" w:rsidR="00320CC5" w:rsidRPr="003772F4" w:rsidRDefault="00193A7A" w:rsidP="00EE0FBA">
      <w:pPr>
        <w:pStyle w:val="ListParagraph"/>
        <w:numPr>
          <w:ilvl w:val="1"/>
          <w:numId w:val="45"/>
        </w:numPr>
        <w:suppressAutoHyphens/>
        <w:rPr>
          <w:rFonts w:ascii="Times New Roman" w:eastAsia="Times New Roman" w:hAnsi="Times New Roman" w:cs="Times New Roman"/>
          <w:color w:val="000000" w:themeColor="text1"/>
          <w:spacing w:val="-3"/>
        </w:rPr>
      </w:pPr>
      <w:r w:rsidRPr="003772F4">
        <w:rPr>
          <w:rFonts w:ascii="Times New Roman" w:eastAsia="Times New Roman" w:hAnsi="Times New Roman" w:cs="Times New Roman"/>
          <w:color w:val="000000" w:themeColor="text1"/>
          <w:spacing w:val="-3"/>
        </w:rPr>
        <w:t>Work collaboratively with colleagues across all B</w:t>
      </w:r>
      <w:r w:rsidR="002C514D">
        <w:rPr>
          <w:rFonts w:ascii="Times New Roman" w:eastAsia="Times New Roman" w:hAnsi="Times New Roman" w:cs="Times New Roman"/>
          <w:color w:val="000000" w:themeColor="text1"/>
          <w:spacing w:val="-3"/>
        </w:rPr>
        <w:t xml:space="preserve">oston </w:t>
      </w:r>
      <w:r w:rsidRPr="003772F4">
        <w:rPr>
          <w:rFonts w:ascii="Times New Roman" w:eastAsia="Times New Roman" w:hAnsi="Times New Roman" w:cs="Times New Roman"/>
          <w:color w:val="000000" w:themeColor="text1"/>
          <w:spacing w:val="-3"/>
        </w:rPr>
        <w:t>F</w:t>
      </w:r>
      <w:r w:rsidR="002C514D">
        <w:rPr>
          <w:rFonts w:ascii="Times New Roman" w:eastAsia="Times New Roman" w:hAnsi="Times New Roman" w:cs="Times New Roman"/>
          <w:color w:val="000000" w:themeColor="text1"/>
          <w:spacing w:val="-3"/>
        </w:rPr>
        <w:t>oundation</w:t>
      </w:r>
      <w:r w:rsidRPr="003772F4">
        <w:rPr>
          <w:rFonts w:ascii="Times New Roman" w:eastAsia="Times New Roman" w:hAnsi="Times New Roman" w:cs="Times New Roman"/>
          <w:color w:val="000000" w:themeColor="text1"/>
          <w:spacing w:val="-3"/>
        </w:rPr>
        <w:t xml:space="preserve"> departments </w:t>
      </w:r>
      <w:r w:rsidR="00FC78EF" w:rsidRPr="003772F4">
        <w:rPr>
          <w:rFonts w:ascii="Times New Roman" w:eastAsia="Times New Roman" w:hAnsi="Times New Roman" w:cs="Times New Roman"/>
          <w:color w:val="000000" w:themeColor="text1"/>
          <w:spacing w:val="-3"/>
        </w:rPr>
        <w:t xml:space="preserve">to fulfill </w:t>
      </w:r>
      <w:r w:rsidR="00AD122D" w:rsidRPr="003772F4">
        <w:rPr>
          <w:rFonts w:ascii="Times New Roman" w:eastAsia="Times New Roman" w:hAnsi="Times New Roman" w:cs="Times New Roman"/>
          <w:color w:val="000000" w:themeColor="text1"/>
          <w:spacing w:val="-3"/>
        </w:rPr>
        <w:t>shared and individual responsibilities;</w:t>
      </w:r>
    </w:p>
    <w:p w14:paraId="48CC1FBE" w14:textId="56208555" w:rsidR="00342F1A" w:rsidRPr="00342F1A" w:rsidRDefault="000B5F5E" w:rsidP="00342F1A">
      <w:pPr>
        <w:pStyle w:val="ListParagraph"/>
        <w:numPr>
          <w:ilvl w:val="1"/>
          <w:numId w:val="45"/>
        </w:numPr>
        <w:spacing w:beforeAutospacing="1" w:afterAutospacing="1"/>
        <w:rPr>
          <w:rFonts w:ascii="Times New Roman" w:eastAsia="Verdana" w:hAnsi="Times New Roman" w:cs="Times New Roman"/>
          <w:color w:val="000000" w:themeColor="text1"/>
        </w:rPr>
      </w:pPr>
      <w:r w:rsidRPr="003772F4">
        <w:rPr>
          <w:rFonts w:ascii="Times New Roman" w:eastAsia="Verdana" w:hAnsi="Times New Roman" w:cs="Times New Roman"/>
          <w:color w:val="000000" w:themeColor="text1"/>
        </w:rPr>
        <w:t>Draft briefing documents, meeting materials and meeting minutes/notes;</w:t>
      </w:r>
      <w:r w:rsidR="00A851CF">
        <w:rPr>
          <w:rFonts w:ascii="Times New Roman" w:eastAsia="Verdana" w:hAnsi="Times New Roman" w:cs="Times New Roman"/>
          <w:color w:val="000000" w:themeColor="text1"/>
        </w:rPr>
        <w:t xml:space="preserve"> and</w:t>
      </w:r>
    </w:p>
    <w:p w14:paraId="61413197" w14:textId="1CF86971" w:rsidR="00CC3CA7" w:rsidRDefault="00CC3CA7" w:rsidP="009E6C80">
      <w:pPr>
        <w:pStyle w:val="ListParagraph"/>
        <w:numPr>
          <w:ilvl w:val="1"/>
          <w:numId w:val="45"/>
        </w:numPr>
        <w:spacing w:beforeAutospacing="1" w:afterAutospacing="1"/>
        <w:rPr>
          <w:rFonts w:ascii="Times New Roman" w:eastAsia="Verdana" w:hAnsi="Times New Roman" w:cs="Times New Roman"/>
          <w:color w:val="000000" w:themeColor="text1"/>
        </w:rPr>
      </w:pPr>
      <w:r w:rsidRPr="003772F4">
        <w:rPr>
          <w:rFonts w:ascii="Times New Roman" w:eastAsia="Verdana" w:hAnsi="Times New Roman" w:cs="Times New Roman"/>
          <w:color w:val="000000" w:themeColor="text1"/>
        </w:rPr>
        <w:t xml:space="preserve">Conduct basic analysis and research </w:t>
      </w:r>
      <w:r w:rsidR="00302AD8" w:rsidRPr="003772F4">
        <w:rPr>
          <w:rFonts w:ascii="Times New Roman" w:eastAsia="Verdana" w:hAnsi="Times New Roman" w:cs="Times New Roman"/>
          <w:color w:val="000000" w:themeColor="text1"/>
        </w:rPr>
        <w:t>for specific areas of work</w:t>
      </w:r>
      <w:r w:rsidRPr="003772F4">
        <w:rPr>
          <w:rFonts w:ascii="Times New Roman" w:eastAsia="Verdana" w:hAnsi="Times New Roman" w:cs="Times New Roman"/>
          <w:color w:val="000000" w:themeColor="text1"/>
        </w:rPr>
        <w:t xml:space="preserve">, including </w:t>
      </w:r>
      <w:r w:rsidR="009B43CE">
        <w:rPr>
          <w:rFonts w:ascii="Times New Roman" w:eastAsia="Verdana" w:hAnsi="Times New Roman" w:cs="Times New Roman"/>
          <w:color w:val="000000" w:themeColor="text1"/>
        </w:rPr>
        <w:t>preparing slide decks</w:t>
      </w:r>
      <w:r w:rsidRPr="003772F4">
        <w:rPr>
          <w:rFonts w:ascii="Times New Roman" w:eastAsia="Verdana" w:hAnsi="Times New Roman" w:cs="Times New Roman"/>
          <w:color w:val="000000" w:themeColor="text1"/>
        </w:rPr>
        <w:t>, creating</w:t>
      </w:r>
      <w:r w:rsidR="009B43CE">
        <w:rPr>
          <w:rFonts w:ascii="Times New Roman" w:eastAsia="Verdana" w:hAnsi="Times New Roman" w:cs="Times New Roman"/>
          <w:color w:val="000000" w:themeColor="text1"/>
        </w:rPr>
        <w:t xml:space="preserve"> budgets on</w:t>
      </w:r>
      <w:r w:rsidRPr="003772F4">
        <w:rPr>
          <w:rFonts w:ascii="Times New Roman" w:eastAsia="Verdana" w:hAnsi="Times New Roman" w:cs="Times New Roman"/>
          <w:color w:val="000000" w:themeColor="text1"/>
        </w:rPr>
        <w:t xml:space="preserve"> Excel and </w:t>
      </w:r>
      <w:r w:rsidR="009A3E68">
        <w:rPr>
          <w:rFonts w:ascii="Times New Roman" w:eastAsia="Verdana" w:hAnsi="Times New Roman" w:cs="Times New Roman"/>
          <w:color w:val="000000" w:themeColor="text1"/>
        </w:rPr>
        <w:t>drafting a range of written material</w:t>
      </w:r>
      <w:r w:rsidR="00A851CF">
        <w:rPr>
          <w:rFonts w:ascii="Times New Roman" w:eastAsia="Verdana" w:hAnsi="Times New Roman" w:cs="Times New Roman"/>
          <w:color w:val="000000" w:themeColor="text1"/>
        </w:rPr>
        <w:t>.</w:t>
      </w:r>
    </w:p>
    <w:p w14:paraId="547E9DB1" w14:textId="00F1C535" w:rsidR="009A3E68" w:rsidRPr="009A3E68" w:rsidRDefault="009A3E68" w:rsidP="009A3E68">
      <w:pPr>
        <w:pStyle w:val="ListParagraph"/>
        <w:numPr>
          <w:ilvl w:val="0"/>
          <w:numId w:val="45"/>
        </w:numPr>
        <w:suppressAutoHyphens/>
        <w:rPr>
          <w:rFonts w:ascii="Times New Roman" w:eastAsia="Times New Roman" w:hAnsi="Times New Roman" w:cs="Times New Roman"/>
          <w:color w:val="000000" w:themeColor="text1"/>
          <w:spacing w:val="-3"/>
        </w:rPr>
      </w:pPr>
      <w:r w:rsidRPr="009A3E68">
        <w:rPr>
          <w:rFonts w:ascii="Times New Roman" w:eastAsia="Times New Roman" w:hAnsi="Times New Roman" w:cs="Times New Roman"/>
          <w:color w:val="000000" w:themeColor="text1"/>
          <w:spacing w:val="-3"/>
        </w:rPr>
        <w:t>Grantmaking</w:t>
      </w:r>
    </w:p>
    <w:p w14:paraId="6359C4D1" w14:textId="568E6297" w:rsidR="00FB01A5" w:rsidRPr="003772F4" w:rsidRDefault="00FB01A5" w:rsidP="00FB01A5">
      <w:pPr>
        <w:pStyle w:val="ListParagraph"/>
        <w:numPr>
          <w:ilvl w:val="1"/>
          <w:numId w:val="45"/>
        </w:numPr>
        <w:suppressAutoHyphens/>
        <w:rPr>
          <w:rFonts w:ascii="Times New Roman" w:eastAsia="Times New Roman" w:hAnsi="Times New Roman" w:cs="Times New Roman"/>
          <w:color w:val="000000" w:themeColor="text1"/>
          <w:spacing w:val="-3"/>
        </w:rPr>
      </w:pPr>
      <w:r w:rsidRPr="003772F4">
        <w:rPr>
          <w:rFonts w:ascii="Times New Roman" w:eastAsia="Times New Roman" w:hAnsi="Times New Roman" w:cs="Times New Roman"/>
          <w:color w:val="000000" w:themeColor="text1"/>
          <w:spacing w:val="-3"/>
        </w:rPr>
        <w:t>Communicate grantmaking schedule and requirements with current and potential grantees</w:t>
      </w:r>
      <w:r w:rsidR="00832A7B">
        <w:rPr>
          <w:rFonts w:ascii="Times New Roman" w:eastAsia="Times New Roman" w:hAnsi="Times New Roman" w:cs="Times New Roman"/>
          <w:color w:val="000000" w:themeColor="text1"/>
          <w:spacing w:val="-3"/>
        </w:rPr>
        <w:t>;</w:t>
      </w:r>
    </w:p>
    <w:p w14:paraId="6DABCFF9" w14:textId="251B2FAD" w:rsidR="00FB01A5" w:rsidRPr="003772F4" w:rsidRDefault="001A18AD" w:rsidP="00FB01A5">
      <w:pPr>
        <w:pStyle w:val="ListParagraph"/>
        <w:numPr>
          <w:ilvl w:val="1"/>
          <w:numId w:val="45"/>
        </w:numPr>
        <w:suppressAutoHyphens/>
        <w:rPr>
          <w:rFonts w:ascii="Times New Roman" w:eastAsia="Times New Roman" w:hAnsi="Times New Roman" w:cs="Times New Roman"/>
          <w:color w:val="000000" w:themeColor="text1"/>
          <w:spacing w:val="-3"/>
        </w:rPr>
      </w:pPr>
      <w:r w:rsidRPr="003772F4">
        <w:rPr>
          <w:rFonts w:ascii="Times New Roman" w:eastAsia="Times New Roman" w:hAnsi="Times New Roman" w:cs="Times New Roman"/>
          <w:color w:val="000000" w:themeColor="text1"/>
          <w:spacing w:val="-3"/>
        </w:rPr>
        <w:t xml:space="preserve">Organize and track grantmaking </w:t>
      </w:r>
      <w:r w:rsidR="00491AAE" w:rsidRPr="003772F4">
        <w:rPr>
          <w:rFonts w:ascii="Times New Roman" w:eastAsia="Times New Roman" w:hAnsi="Times New Roman" w:cs="Times New Roman"/>
          <w:color w:val="000000" w:themeColor="text1"/>
          <w:spacing w:val="-3"/>
        </w:rPr>
        <w:t xml:space="preserve">for </w:t>
      </w:r>
      <w:r w:rsidR="009E6C80" w:rsidRPr="003772F4">
        <w:rPr>
          <w:rFonts w:ascii="Times New Roman" w:eastAsia="Times New Roman" w:hAnsi="Times New Roman" w:cs="Times New Roman"/>
          <w:color w:val="000000" w:themeColor="text1"/>
          <w:spacing w:val="-3"/>
        </w:rPr>
        <w:t>Housing</w:t>
      </w:r>
      <w:r w:rsidR="009A3E68">
        <w:rPr>
          <w:rFonts w:ascii="Times New Roman" w:eastAsia="Times New Roman" w:hAnsi="Times New Roman" w:cs="Times New Roman"/>
          <w:color w:val="000000" w:themeColor="text1"/>
          <w:spacing w:val="-3"/>
        </w:rPr>
        <w:t xml:space="preserve"> </w:t>
      </w:r>
      <w:r w:rsidR="00491AAE" w:rsidRPr="003772F4">
        <w:rPr>
          <w:rFonts w:ascii="Times New Roman" w:eastAsia="Times New Roman" w:hAnsi="Times New Roman" w:cs="Times New Roman"/>
          <w:color w:val="000000" w:themeColor="text1"/>
          <w:spacing w:val="-3"/>
        </w:rPr>
        <w:t>in coordination with the grants management team</w:t>
      </w:r>
      <w:r w:rsidR="00832A7B">
        <w:rPr>
          <w:rFonts w:ascii="Times New Roman" w:eastAsia="Times New Roman" w:hAnsi="Times New Roman" w:cs="Times New Roman"/>
          <w:color w:val="000000" w:themeColor="text1"/>
          <w:spacing w:val="-3"/>
        </w:rPr>
        <w:t>;</w:t>
      </w:r>
    </w:p>
    <w:p w14:paraId="14A28D70" w14:textId="443D9809" w:rsidR="00491AAE" w:rsidRPr="003772F4" w:rsidRDefault="00491AAE" w:rsidP="00FB01A5">
      <w:pPr>
        <w:pStyle w:val="ListParagraph"/>
        <w:numPr>
          <w:ilvl w:val="1"/>
          <w:numId w:val="45"/>
        </w:numPr>
        <w:suppressAutoHyphens/>
        <w:rPr>
          <w:rFonts w:ascii="Times New Roman" w:eastAsia="Times New Roman" w:hAnsi="Times New Roman" w:cs="Times New Roman"/>
          <w:color w:val="000000" w:themeColor="text1"/>
          <w:spacing w:val="-3"/>
        </w:rPr>
      </w:pPr>
      <w:r w:rsidRPr="003772F4">
        <w:rPr>
          <w:rFonts w:ascii="Times New Roman" w:eastAsia="Times New Roman" w:hAnsi="Times New Roman" w:cs="Times New Roman"/>
          <w:color w:val="000000" w:themeColor="text1"/>
          <w:spacing w:val="-3"/>
        </w:rPr>
        <w:t>L</w:t>
      </w:r>
      <w:r w:rsidR="00706BC6">
        <w:rPr>
          <w:rFonts w:ascii="Times New Roman" w:eastAsia="Times New Roman" w:hAnsi="Times New Roman" w:cs="Times New Roman"/>
          <w:color w:val="000000" w:themeColor="text1"/>
          <w:spacing w:val="-3"/>
        </w:rPr>
        <w:t>i</w:t>
      </w:r>
      <w:r w:rsidRPr="003772F4">
        <w:rPr>
          <w:rFonts w:ascii="Times New Roman" w:eastAsia="Times New Roman" w:hAnsi="Times New Roman" w:cs="Times New Roman"/>
          <w:color w:val="000000" w:themeColor="text1"/>
          <w:spacing w:val="-3"/>
        </w:rPr>
        <w:t xml:space="preserve">aison with </w:t>
      </w:r>
      <w:r w:rsidR="00C10E85" w:rsidRPr="003772F4">
        <w:rPr>
          <w:rFonts w:ascii="Times New Roman" w:eastAsia="Times New Roman" w:hAnsi="Times New Roman" w:cs="Times New Roman"/>
          <w:color w:val="000000" w:themeColor="text1"/>
          <w:spacing w:val="-3"/>
        </w:rPr>
        <w:t>finance department on any issues that may arise</w:t>
      </w:r>
      <w:r w:rsidR="00320CC5" w:rsidRPr="003772F4">
        <w:rPr>
          <w:rFonts w:ascii="Times New Roman" w:eastAsia="Times New Roman" w:hAnsi="Times New Roman" w:cs="Times New Roman"/>
          <w:color w:val="000000" w:themeColor="text1"/>
          <w:spacing w:val="-3"/>
        </w:rPr>
        <w:t xml:space="preserve"> related to grants or grantees</w:t>
      </w:r>
      <w:r w:rsidR="00832A7B">
        <w:rPr>
          <w:rFonts w:ascii="Times New Roman" w:eastAsia="Times New Roman" w:hAnsi="Times New Roman" w:cs="Times New Roman"/>
          <w:color w:val="000000" w:themeColor="text1"/>
          <w:spacing w:val="-3"/>
        </w:rPr>
        <w:t>;</w:t>
      </w:r>
    </w:p>
    <w:p w14:paraId="71E01735" w14:textId="3D9D3CB0" w:rsidR="009E6C80" w:rsidRPr="003772F4" w:rsidRDefault="008E34ED" w:rsidP="00FB01A5">
      <w:pPr>
        <w:pStyle w:val="ListParagraph"/>
        <w:numPr>
          <w:ilvl w:val="1"/>
          <w:numId w:val="45"/>
        </w:numPr>
        <w:suppressAutoHyphens/>
        <w:rPr>
          <w:rFonts w:ascii="Times New Roman" w:eastAsia="Times New Roman" w:hAnsi="Times New Roman" w:cs="Times New Roman"/>
          <w:color w:val="000000" w:themeColor="text1"/>
          <w:spacing w:val="-3"/>
        </w:rPr>
      </w:pPr>
      <w:r w:rsidRPr="003772F4">
        <w:rPr>
          <w:rFonts w:ascii="Times New Roman" w:eastAsia="Times New Roman" w:hAnsi="Times New Roman" w:cs="Times New Roman"/>
          <w:color w:val="000000" w:themeColor="text1"/>
          <w:spacing w:val="-3"/>
        </w:rPr>
        <w:t>P</w:t>
      </w:r>
      <w:r w:rsidR="00100BB8" w:rsidRPr="003772F4">
        <w:rPr>
          <w:rFonts w:ascii="Times New Roman" w:eastAsia="Times New Roman" w:hAnsi="Times New Roman" w:cs="Times New Roman"/>
          <w:color w:val="000000" w:themeColor="text1"/>
          <w:spacing w:val="-3"/>
        </w:rPr>
        <w:t>repare the requisite due diligence for grants using the established systems</w:t>
      </w:r>
      <w:r w:rsidR="00832A7B">
        <w:rPr>
          <w:rFonts w:ascii="Times New Roman" w:eastAsia="Times New Roman" w:hAnsi="Times New Roman" w:cs="Times New Roman"/>
          <w:color w:val="000000" w:themeColor="text1"/>
          <w:spacing w:val="-3"/>
        </w:rPr>
        <w:t>;</w:t>
      </w:r>
      <w:r w:rsidR="00A851CF">
        <w:rPr>
          <w:rFonts w:ascii="Times New Roman" w:eastAsia="Times New Roman" w:hAnsi="Times New Roman" w:cs="Times New Roman"/>
          <w:color w:val="000000" w:themeColor="text1"/>
          <w:spacing w:val="-3"/>
        </w:rPr>
        <w:t xml:space="preserve"> and</w:t>
      </w:r>
    </w:p>
    <w:p w14:paraId="7E5245AB" w14:textId="06819BA9" w:rsidR="00751E39" w:rsidRPr="003772F4" w:rsidRDefault="00751E39" w:rsidP="00FB01A5">
      <w:pPr>
        <w:pStyle w:val="ListParagraph"/>
        <w:numPr>
          <w:ilvl w:val="1"/>
          <w:numId w:val="45"/>
        </w:numPr>
        <w:suppressAutoHyphens/>
        <w:rPr>
          <w:rFonts w:ascii="Times New Roman" w:eastAsia="Times New Roman" w:hAnsi="Times New Roman" w:cs="Times New Roman"/>
          <w:color w:val="000000" w:themeColor="text1"/>
          <w:spacing w:val="-3"/>
        </w:rPr>
      </w:pPr>
      <w:r w:rsidRPr="003772F4">
        <w:rPr>
          <w:rFonts w:ascii="Times New Roman" w:eastAsia="Times New Roman" w:hAnsi="Times New Roman" w:cs="Times New Roman"/>
          <w:color w:val="000000" w:themeColor="text1"/>
          <w:spacing w:val="-3"/>
        </w:rPr>
        <w:t xml:space="preserve">Attend </w:t>
      </w:r>
      <w:r w:rsidR="00B96FB5" w:rsidRPr="003772F4">
        <w:rPr>
          <w:rFonts w:ascii="Times New Roman" w:eastAsia="Times New Roman" w:hAnsi="Times New Roman" w:cs="Times New Roman"/>
          <w:color w:val="000000" w:themeColor="text1"/>
          <w:spacing w:val="-3"/>
        </w:rPr>
        <w:t xml:space="preserve">stakeholder, partner and grantee events and convenings as needed. </w:t>
      </w:r>
    </w:p>
    <w:p w14:paraId="53373382" w14:textId="5806849C" w:rsidR="008E34ED" w:rsidRPr="003772F4" w:rsidRDefault="008E34ED" w:rsidP="009E6C80">
      <w:pPr>
        <w:pStyle w:val="ListParagraph"/>
        <w:suppressAutoHyphens/>
        <w:ind w:left="1440"/>
        <w:rPr>
          <w:rFonts w:ascii="Times New Roman" w:eastAsia="Times New Roman" w:hAnsi="Times New Roman" w:cs="Times New Roman"/>
          <w:color w:val="000000" w:themeColor="text1"/>
          <w:spacing w:val="-3"/>
        </w:rPr>
      </w:pPr>
    </w:p>
    <w:p w14:paraId="2CB4A34D" w14:textId="542E0028" w:rsidR="003F4EEA" w:rsidRPr="003772F4" w:rsidRDefault="003F4EEA" w:rsidP="003F4EEA">
      <w:pPr>
        <w:pStyle w:val="ListParagraph"/>
        <w:numPr>
          <w:ilvl w:val="0"/>
          <w:numId w:val="45"/>
        </w:numPr>
        <w:spacing w:beforeAutospacing="1" w:afterAutospacing="1"/>
        <w:rPr>
          <w:rFonts w:ascii="Times New Roman" w:eastAsia="Montserrat" w:hAnsi="Times New Roman" w:cs="Times New Roman"/>
          <w:color w:val="000000" w:themeColor="text1"/>
        </w:rPr>
      </w:pPr>
      <w:r w:rsidRPr="003772F4">
        <w:rPr>
          <w:rFonts w:ascii="Times New Roman" w:eastAsia="Montserrat" w:hAnsi="Times New Roman" w:cs="Times New Roman"/>
          <w:color w:val="000000" w:themeColor="text1"/>
        </w:rPr>
        <w:t>Support forums and events and stakeholder activities</w:t>
      </w:r>
    </w:p>
    <w:p w14:paraId="2E587AE2" w14:textId="58EAD2AB" w:rsidR="00152123" w:rsidRPr="003772F4" w:rsidRDefault="00326C1C" w:rsidP="00697769">
      <w:pPr>
        <w:pStyle w:val="ListParagraph"/>
        <w:numPr>
          <w:ilvl w:val="1"/>
          <w:numId w:val="45"/>
        </w:numPr>
        <w:spacing w:beforeAutospacing="1" w:afterAutospacing="1"/>
        <w:rPr>
          <w:rFonts w:ascii="Times New Roman" w:eastAsia="Verdana" w:hAnsi="Times New Roman" w:cs="Times New Roman"/>
          <w:color w:val="000000" w:themeColor="text1"/>
        </w:rPr>
      </w:pPr>
      <w:r w:rsidRPr="003772F4">
        <w:rPr>
          <w:rFonts w:ascii="Times New Roman" w:eastAsia="Verdana" w:hAnsi="Times New Roman" w:cs="Times New Roman"/>
          <w:color w:val="000000" w:themeColor="text1"/>
        </w:rPr>
        <w:t xml:space="preserve">Work closely with </w:t>
      </w:r>
      <w:r w:rsidR="00822310">
        <w:rPr>
          <w:rFonts w:ascii="Times New Roman" w:eastAsia="Verdana" w:hAnsi="Times New Roman" w:cs="Times New Roman"/>
          <w:color w:val="000000" w:themeColor="text1"/>
        </w:rPr>
        <w:t>the Boston Foundation’s (</w:t>
      </w:r>
      <w:r w:rsidRPr="003772F4">
        <w:rPr>
          <w:rFonts w:ascii="Times New Roman" w:eastAsia="Verdana" w:hAnsi="Times New Roman" w:cs="Times New Roman"/>
          <w:color w:val="000000" w:themeColor="text1"/>
        </w:rPr>
        <w:t>TBF</w:t>
      </w:r>
      <w:r w:rsidR="00822310">
        <w:rPr>
          <w:rFonts w:ascii="Times New Roman" w:eastAsia="Verdana" w:hAnsi="Times New Roman" w:cs="Times New Roman"/>
          <w:color w:val="000000" w:themeColor="text1"/>
        </w:rPr>
        <w:t xml:space="preserve">) </w:t>
      </w:r>
      <w:r w:rsidR="00456CD3">
        <w:rPr>
          <w:rFonts w:ascii="Times New Roman" w:eastAsia="Verdana" w:hAnsi="Times New Roman" w:cs="Times New Roman"/>
          <w:color w:val="000000" w:themeColor="text1"/>
        </w:rPr>
        <w:t>Events Operations</w:t>
      </w:r>
      <w:r w:rsidRPr="003772F4">
        <w:rPr>
          <w:rFonts w:ascii="Times New Roman" w:eastAsia="Verdana" w:hAnsi="Times New Roman" w:cs="Times New Roman"/>
          <w:color w:val="000000" w:themeColor="text1"/>
        </w:rPr>
        <w:t xml:space="preserve"> </w:t>
      </w:r>
      <w:r w:rsidR="00EE38FD" w:rsidRPr="003772F4">
        <w:rPr>
          <w:rFonts w:ascii="Times New Roman" w:eastAsia="Verdana" w:hAnsi="Times New Roman" w:cs="Times New Roman"/>
          <w:color w:val="000000" w:themeColor="text1"/>
        </w:rPr>
        <w:t xml:space="preserve">team to </w:t>
      </w:r>
      <w:r w:rsidR="00152123" w:rsidRPr="003772F4">
        <w:rPr>
          <w:rFonts w:ascii="Times New Roman" w:eastAsia="Verdana" w:hAnsi="Times New Roman" w:cs="Times New Roman"/>
          <w:color w:val="000000" w:themeColor="text1"/>
        </w:rPr>
        <w:t>monitor timelines</w:t>
      </w:r>
      <w:r w:rsidR="005F06F3">
        <w:rPr>
          <w:rFonts w:ascii="Times New Roman" w:eastAsia="Verdana" w:hAnsi="Times New Roman" w:cs="Times New Roman"/>
          <w:color w:val="000000" w:themeColor="text1"/>
        </w:rPr>
        <w:t xml:space="preserve">, </w:t>
      </w:r>
      <w:r w:rsidR="00152123" w:rsidRPr="003772F4">
        <w:rPr>
          <w:rFonts w:ascii="Times New Roman" w:eastAsia="Verdana" w:hAnsi="Times New Roman" w:cs="Times New Roman"/>
          <w:color w:val="000000" w:themeColor="text1"/>
        </w:rPr>
        <w:t>deliverables</w:t>
      </w:r>
      <w:r w:rsidR="005F06F3">
        <w:rPr>
          <w:rFonts w:ascii="Times New Roman" w:eastAsia="Verdana" w:hAnsi="Times New Roman" w:cs="Times New Roman"/>
          <w:color w:val="000000" w:themeColor="text1"/>
        </w:rPr>
        <w:t>, and presenters</w:t>
      </w:r>
      <w:r w:rsidR="00152123" w:rsidRPr="003772F4">
        <w:rPr>
          <w:rFonts w:ascii="Times New Roman" w:eastAsia="Verdana" w:hAnsi="Times New Roman" w:cs="Times New Roman"/>
          <w:color w:val="000000" w:themeColor="text1"/>
        </w:rPr>
        <w:t xml:space="preserve"> for each </w:t>
      </w:r>
      <w:r w:rsidR="00A6627F" w:rsidRPr="003772F4">
        <w:rPr>
          <w:rFonts w:ascii="Times New Roman" w:eastAsia="Verdana" w:hAnsi="Times New Roman" w:cs="Times New Roman"/>
          <w:color w:val="000000" w:themeColor="text1"/>
        </w:rPr>
        <w:t>event</w:t>
      </w:r>
      <w:r w:rsidR="005F06F3">
        <w:rPr>
          <w:rFonts w:ascii="Times New Roman" w:eastAsia="Verdana" w:hAnsi="Times New Roman" w:cs="Times New Roman"/>
          <w:color w:val="000000" w:themeColor="text1"/>
        </w:rPr>
        <w:t>;</w:t>
      </w:r>
      <w:r w:rsidR="00A6627F" w:rsidRPr="003772F4">
        <w:rPr>
          <w:rFonts w:ascii="Times New Roman" w:eastAsia="Verdana" w:hAnsi="Times New Roman" w:cs="Times New Roman"/>
          <w:color w:val="000000" w:themeColor="text1"/>
        </w:rPr>
        <w:t xml:space="preserve"> </w:t>
      </w:r>
    </w:p>
    <w:p w14:paraId="78A0F74E" w14:textId="317AFE7D" w:rsidR="00697769" w:rsidRPr="003772F4" w:rsidRDefault="005F06F3" w:rsidP="00697769">
      <w:pPr>
        <w:pStyle w:val="ListParagraph"/>
        <w:numPr>
          <w:ilvl w:val="1"/>
          <w:numId w:val="45"/>
        </w:numPr>
        <w:spacing w:beforeAutospacing="1" w:afterAutospacing="1"/>
        <w:rPr>
          <w:rFonts w:ascii="Times New Roman" w:eastAsia="Verdana" w:hAnsi="Times New Roman" w:cs="Times New Roman"/>
          <w:color w:val="000000" w:themeColor="text1"/>
        </w:rPr>
      </w:pPr>
      <w:r>
        <w:rPr>
          <w:rFonts w:ascii="Times New Roman" w:eastAsia="Verdana" w:hAnsi="Times New Roman" w:cs="Times New Roman"/>
          <w:color w:val="000000" w:themeColor="text1"/>
        </w:rPr>
        <w:t>Work with</w:t>
      </w:r>
      <w:r w:rsidRPr="003772F4">
        <w:rPr>
          <w:rFonts w:ascii="Times New Roman" w:eastAsia="Verdana" w:hAnsi="Times New Roman" w:cs="Times New Roman"/>
          <w:color w:val="000000" w:themeColor="text1"/>
        </w:rPr>
        <w:t xml:space="preserve"> </w:t>
      </w:r>
      <w:r w:rsidR="00C461F5" w:rsidRPr="003772F4">
        <w:rPr>
          <w:rFonts w:ascii="Times New Roman" w:eastAsia="Verdana" w:hAnsi="Times New Roman" w:cs="Times New Roman"/>
          <w:color w:val="000000" w:themeColor="text1"/>
        </w:rPr>
        <w:t xml:space="preserve">the </w:t>
      </w:r>
      <w:r w:rsidR="00822310">
        <w:rPr>
          <w:rFonts w:ascii="Times New Roman" w:eastAsia="Verdana" w:hAnsi="Times New Roman" w:cs="Times New Roman"/>
          <w:color w:val="000000" w:themeColor="text1"/>
        </w:rPr>
        <w:t xml:space="preserve">TBF </w:t>
      </w:r>
      <w:r w:rsidR="00E847A4">
        <w:rPr>
          <w:rFonts w:ascii="Times New Roman" w:eastAsia="Verdana" w:hAnsi="Times New Roman" w:cs="Times New Roman"/>
          <w:color w:val="000000" w:themeColor="text1"/>
        </w:rPr>
        <w:t>Events Operations</w:t>
      </w:r>
      <w:r w:rsidR="00C461F5" w:rsidRPr="003772F4">
        <w:rPr>
          <w:rFonts w:ascii="Times New Roman" w:eastAsia="Verdana" w:hAnsi="Times New Roman" w:cs="Times New Roman"/>
          <w:color w:val="000000" w:themeColor="text1"/>
        </w:rPr>
        <w:t xml:space="preserve"> team</w:t>
      </w:r>
      <w:r w:rsidR="00E847A4">
        <w:rPr>
          <w:rFonts w:ascii="Times New Roman" w:eastAsia="Verdana" w:hAnsi="Times New Roman" w:cs="Times New Roman"/>
          <w:color w:val="000000" w:themeColor="text1"/>
        </w:rPr>
        <w:t xml:space="preserve"> to</w:t>
      </w:r>
      <w:r w:rsidR="00C461F5" w:rsidRPr="003772F4">
        <w:rPr>
          <w:rFonts w:ascii="Times New Roman" w:eastAsia="Verdana" w:hAnsi="Times New Roman" w:cs="Times New Roman"/>
          <w:color w:val="000000" w:themeColor="text1"/>
        </w:rPr>
        <w:t xml:space="preserve"> m</w:t>
      </w:r>
      <w:r w:rsidR="00697769" w:rsidRPr="003772F4">
        <w:rPr>
          <w:rFonts w:ascii="Times New Roman" w:eastAsia="Verdana" w:hAnsi="Times New Roman" w:cs="Times New Roman"/>
          <w:color w:val="000000" w:themeColor="text1"/>
        </w:rPr>
        <w:t xml:space="preserve">aintain and update lists of </w:t>
      </w:r>
      <w:r w:rsidR="00C461F5" w:rsidRPr="003772F4">
        <w:rPr>
          <w:rFonts w:ascii="Times New Roman" w:eastAsia="Verdana" w:hAnsi="Times New Roman" w:cs="Times New Roman"/>
          <w:color w:val="000000" w:themeColor="text1"/>
        </w:rPr>
        <w:t>stakeholders and</w:t>
      </w:r>
      <w:r w:rsidR="00697769" w:rsidRPr="003772F4">
        <w:rPr>
          <w:rFonts w:ascii="Times New Roman" w:eastAsia="Verdana" w:hAnsi="Times New Roman" w:cs="Times New Roman"/>
          <w:color w:val="000000" w:themeColor="text1"/>
        </w:rPr>
        <w:t xml:space="preserve"> partners</w:t>
      </w:r>
      <w:r w:rsidR="00FE7330" w:rsidRPr="003772F4">
        <w:rPr>
          <w:rFonts w:ascii="Times New Roman" w:eastAsia="Verdana" w:hAnsi="Times New Roman" w:cs="Times New Roman"/>
          <w:color w:val="000000" w:themeColor="text1"/>
        </w:rPr>
        <w:t>;</w:t>
      </w:r>
      <w:r w:rsidR="00A851CF">
        <w:rPr>
          <w:rFonts w:ascii="Times New Roman" w:eastAsia="Verdana" w:hAnsi="Times New Roman" w:cs="Times New Roman"/>
          <w:color w:val="000000" w:themeColor="text1"/>
        </w:rPr>
        <w:t xml:space="preserve"> and</w:t>
      </w:r>
    </w:p>
    <w:p w14:paraId="71B8FB6E" w14:textId="47F6FEE5" w:rsidR="007B53CF" w:rsidRPr="00975659" w:rsidRDefault="0002279C" w:rsidP="00975659">
      <w:pPr>
        <w:pStyle w:val="ListParagraph"/>
        <w:numPr>
          <w:ilvl w:val="1"/>
          <w:numId w:val="45"/>
        </w:numPr>
        <w:spacing w:beforeAutospacing="1" w:afterAutospacing="1"/>
        <w:rPr>
          <w:rFonts w:ascii="Times New Roman" w:eastAsia="Verdana" w:hAnsi="Times New Roman" w:cs="Times New Roman"/>
          <w:color w:val="000000" w:themeColor="text1"/>
        </w:rPr>
      </w:pPr>
      <w:r w:rsidRPr="003772F4">
        <w:rPr>
          <w:rFonts w:ascii="Times New Roman" w:eastAsia="Verdana" w:hAnsi="Times New Roman" w:cs="Times New Roman"/>
          <w:color w:val="000000" w:themeColor="text1"/>
        </w:rPr>
        <w:lastRenderedPageBreak/>
        <w:t xml:space="preserve">Liaison with TBF’s </w:t>
      </w:r>
      <w:r w:rsidR="00456CD3">
        <w:rPr>
          <w:rFonts w:ascii="Times New Roman" w:eastAsia="Verdana" w:hAnsi="Times New Roman" w:cs="Times New Roman"/>
          <w:color w:val="000000" w:themeColor="text1"/>
        </w:rPr>
        <w:t>Strategic Communications &amp; Marketing team</w:t>
      </w:r>
      <w:r w:rsidRPr="003772F4">
        <w:rPr>
          <w:rFonts w:ascii="Times New Roman" w:eastAsia="Verdana" w:hAnsi="Times New Roman" w:cs="Times New Roman"/>
          <w:color w:val="000000" w:themeColor="text1"/>
        </w:rPr>
        <w:t xml:space="preserve"> on </w:t>
      </w:r>
      <w:r w:rsidR="003F614E" w:rsidRPr="003772F4">
        <w:rPr>
          <w:rFonts w:ascii="Times New Roman" w:eastAsia="Verdana" w:hAnsi="Times New Roman" w:cs="Times New Roman"/>
          <w:color w:val="000000" w:themeColor="text1"/>
        </w:rPr>
        <w:t xml:space="preserve">media outreach efforts, including social and traditional </w:t>
      </w:r>
      <w:r w:rsidR="00AB364B" w:rsidRPr="003772F4">
        <w:rPr>
          <w:rFonts w:ascii="Times New Roman" w:eastAsia="Verdana" w:hAnsi="Times New Roman" w:cs="Times New Roman"/>
          <w:color w:val="000000" w:themeColor="text1"/>
        </w:rPr>
        <w:t>media</w:t>
      </w:r>
      <w:r w:rsidR="00975659">
        <w:rPr>
          <w:rFonts w:ascii="Times New Roman" w:eastAsia="Verdana" w:hAnsi="Times New Roman" w:cs="Times New Roman"/>
          <w:color w:val="000000" w:themeColor="text1"/>
        </w:rPr>
        <w:t>.</w:t>
      </w:r>
    </w:p>
    <w:p w14:paraId="64A53637" w14:textId="77777777" w:rsidR="005B125A" w:rsidRPr="003772F4" w:rsidRDefault="005B125A" w:rsidP="72E5CFD9">
      <w:pPr>
        <w:pStyle w:val="paragraph"/>
        <w:textAlignment w:val="baseline"/>
        <w:rPr>
          <w:rStyle w:val="eop"/>
          <w:color w:val="000000" w:themeColor="text1"/>
        </w:rPr>
      </w:pPr>
      <w:r w:rsidRPr="003772F4">
        <w:rPr>
          <w:rStyle w:val="normaltextrun"/>
          <w:i/>
          <w:iCs/>
          <w:color w:val="000000" w:themeColor="text1"/>
        </w:rPr>
        <w:t>Other Duties and Responsibilities:</w:t>
      </w:r>
      <w:r w:rsidRPr="003772F4">
        <w:rPr>
          <w:rStyle w:val="eop"/>
          <w:color w:val="000000" w:themeColor="text1"/>
        </w:rPr>
        <w:t> </w:t>
      </w:r>
    </w:p>
    <w:p w14:paraId="0BF437A3" w14:textId="646DFED5" w:rsidR="006B26B8" w:rsidRPr="003772F4" w:rsidRDefault="005B125A" w:rsidP="0024524F">
      <w:pPr>
        <w:pStyle w:val="paragraph"/>
        <w:numPr>
          <w:ilvl w:val="0"/>
          <w:numId w:val="46"/>
        </w:numPr>
        <w:textAlignment w:val="baseline"/>
        <w:rPr>
          <w:rStyle w:val="normaltextrun"/>
          <w:b/>
          <w:bCs/>
          <w:color w:val="000000" w:themeColor="text1"/>
        </w:rPr>
      </w:pPr>
      <w:r w:rsidRPr="003772F4">
        <w:rPr>
          <w:rStyle w:val="normaltextrun"/>
          <w:color w:val="000000" w:themeColor="text1"/>
        </w:rPr>
        <w:t>Individuals assigned to this position may perform other duties as assigned.</w:t>
      </w:r>
      <w:r w:rsidRPr="003772F4">
        <w:rPr>
          <w:rStyle w:val="eop"/>
          <w:color w:val="000000" w:themeColor="text1"/>
        </w:rPr>
        <w:t> </w:t>
      </w:r>
    </w:p>
    <w:p w14:paraId="569681F0" w14:textId="1EF72FDF" w:rsidR="002719D4" w:rsidRPr="003772F4" w:rsidRDefault="005B125A" w:rsidP="72E5CFD9">
      <w:pPr>
        <w:pStyle w:val="paragraph"/>
        <w:textAlignment w:val="baseline"/>
        <w:rPr>
          <w:rStyle w:val="eop"/>
          <w:color w:val="000000" w:themeColor="text1"/>
        </w:rPr>
      </w:pPr>
      <w:r w:rsidRPr="003772F4">
        <w:rPr>
          <w:rStyle w:val="normaltextrun"/>
          <w:b/>
          <w:bCs/>
          <w:color w:val="000000" w:themeColor="text1"/>
        </w:rPr>
        <w:t>Qualifications:</w:t>
      </w:r>
      <w:r w:rsidRPr="003772F4">
        <w:rPr>
          <w:rStyle w:val="eop"/>
          <w:color w:val="000000" w:themeColor="text1"/>
        </w:rPr>
        <w:t> </w:t>
      </w:r>
    </w:p>
    <w:p w14:paraId="713402BF" w14:textId="77777777" w:rsidR="003E0415" w:rsidRPr="003772F4" w:rsidRDefault="003E0415" w:rsidP="72E5CFD9">
      <w:pPr>
        <w:suppressAutoHyphens/>
        <w:spacing w:line="276" w:lineRule="auto"/>
        <w:rPr>
          <w:i/>
          <w:iCs/>
          <w:color w:val="000000" w:themeColor="text1"/>
          <w:spacing w:val="-3"/>
        </w:rPr>
      </w:pPr>
      <w:r w:rsidRPr="003772F4">
        <w:rPr>
          <w:i/>
          <w:iCs/>
          <w:color w:val="000000" w:themeColor="text1"/>
          <w:spacing w:val="-3"/>
        </w:rPr>
        <w:t>Preparation, Knowledge, Previous Experience:</w:t>
      </w:r>
    </w:p>
    <w:p w14:paraId="636CBDDC" w14:textId="0C3DCE91" w:rsidR="00415DF4" w:rsidRPr="003772F4" w:rsidRDefault="009E38FA" w:rsidP="72E5CFD9">
      <w:pPr>
        <w:numPr>
          <w:ilvl w:val="0"/>
          <w:numId w:val="35"/>
        </w:numPr>
        <w:spacing w:line="276" w:lineRule="auto"/>
        <w:rPr>
          <w:rStyle w:val="normaltextrun"/>
          <w:color w:val="000000" w:themeColor="text1"/>
        </w:rPr>
      </w:pPr>
      <w:r w:rsidRPr="003772F4">
        <w:rPr>
          <w:rStyle w:val="normaltextrun"/>
          <w:color w:val="000000" w:themeColor="text1"/>
        </w:rPr>
        <w:t xml:space="preserve">2+ years </w:t>
      </w:r>
      <w:r w:rsidR="004C1A75">
        <w:rPr>
          <w:rStyle w:val="normaltextrun"/>
          <w:color w:val="000000" w:themeColor="text1"/>
        </w:rPr>
        <w:t xml:space="preserve">or equivalent </w:t>
      </w:r>
      <w:r w:rsidR="000E4B78" w:rsidRPr="003772F4">
        <w:rPr>
          <w:rStyle w:val="normaltextrun"/>
          <w:color w:val="000000" w:themeColor="text1"/>
        </w:rPr>
        <w:t xml:space="preserve">relevant </w:t>
      </w:r>
      <w:r w:rsidRPr="003772F4">
        <w:rPr>
          <w:rStyle w:val="normaltextrun"/>
          <w:color w:val="000000" w:themeColor="text1"/>
        </w:rPr>
        <w:t>e</w:t>
      </w:r>
      <w:r w:rsidR="00D1607F" w:rsidRPr="003772F4">
        <w:rPr>
          <w:rStyle w:val="normaltextrun"/>
          <w:color w:val="000000" w:themeColor="text1"/>
        </w:rPr>
        <w:t xml:space="preserve">xperience managing </w:t>
      </w:r>
      <w:r w:rsidR="001B6567" w:rsidRPr="003772F4">
        <w:rPr>
          <w:rStyle w:val="normaltextrun"/>
          <w:color w:val="000000" w:themeColor="text1"/>
        </w:rPr>
        <w:t xml:space="preserve">diverse aspects of projects and/or initiatives, including </w:t>
      </w:r>
      <w:r w:rsidR="004F3E0F" w:rsidRPr="003772F4">
        <w:rPr>
          <w:rStyle w:val="normaltextrun"/>
          <w:color w:val="000000" w:themeColor="text1"/>
        </w:rPr>
        <w:t>timeline and workplan management</w:t>
      </w:r>
      <w:r w:rsidR="00A851CF">
        <w:rPr>
          <w:rStyle w:val="normaltextrun"/>
          <w:color w:val="000000" w:themeColor="text1"/>
        </w:rPr>
        <w:t>.</w:t>
      </w:r>
    </w:p>
    <w:p w14:paraId="77CEE249" w14:textId="77777777" w:rsidR="001E0F49" w:rsidRPr="003772F4" w:rsidRDefault="001E0F49" w:rsidP="72E5CFD9">
      <w:pPr>
        <w:suppressAutoHyphens/>
        <w:spacing w:line="276" w:lineRule="auto"/>
        <w:rPr>
          <w:i/>
          <w:iCs/>
          <w:color w:val="000000" w:themeColor="text1"/>
          <w:spacing w:val="-3"/>
        </w:rPr>
      </w:pPr>
    </w:p>
    <w:p w14:paraId="1C7B705A" w14:textId="4C125EE2" w:rsidR="003E0415" w:rsidRPr="003772F4" w:rsidRDefault="003E0415" w:rsidP="72E5CFD9">
      <w:pPr>
        <w:suppressAutoHyphens/>
        <w:spacing w:line="276" w:lineRule="auto"/>
        <w:rPr>
          <w:i/>
          <w:iCs/>
          <w:color w:val="000000" w:themeColor="text1"/>
          <w:spacing w:val="-3"/>
        </w:rPr>
      </w:pPr>
      <w:r w:rsidRPr="003772F4">
        <w:rPr>
          <w:i/>
          <w:iCs/>
          <w:color w:val="000000" w:themeColor="text1"/>
          <w:spacing w:val="-3"/>
        </w:rPr>
        <w:t>Skills, Abilities, Competencies:</w:t>
      </w:r>
    </w:p>
    <w:p w14:paraId="30ACFBCA" w14:textId="023B5905" w:rsidR="008871D8" w:rsidRPr="003772F4" w:rsidRDefault="00AD46BB" w:rsidP="72E5CFD9">
      <w:pPr>
        <w:numPr>
          <w:ilvl w:val="0"/>
          <w:numId w:val="35"/>
        </w:numPr>
        <w:spacing w:line="276" w:lineRule="auto"/>
        <w:rPr>
          <w:color w:val="000000" w:themeColor="text1"/>
        </w:rPr>
      </w:pPr>
      <w:r>
        <w:rPr>
          <w:color w:val="000000" w:themeColor="text1"/>
        </w:rPr>
        <w:t>Demonstrated effective and efficient</w:t>
      </w:r>
      <w:r w:rsidR="002012AD">
        <w:rPr>
          <w:color w:val="000000" w:themeColor="text1"/>
        </w:rPr>
        <w:t xml:space="preserve"> </w:t>
      </w:r>
      <w:r w:rsidR="4ADF7471" w:rsidRPr="003772F4">
        <w:rPr>
          <w:color w:val="000000" w:themeColor="text1"/>
        </w:rPr>
        <w:t>organizational skills</w:t>
      </w:r>
      <w:r w:rsidR="005342C8" w:rsidRPr="003772F4">
        <w:rPr>
          <w:color w:val="000000" w:themeColor="text1"/>
        </w:rPr>
        <w:t>;</w:t>
      </w:r>
    </w:p>
    <w:p w14:paraId="46352852" w14:textId="765E4AC9" w:rsidR="6F89124B" w:rsidRPr="003772F4" w:rsidRDefault="6F89124B" w:rsidP="7EE32AE6">
      <w:pPr>
        <w:numPr>
          <w:ilvl w:val="0"/>
          <w:numId w:val="35"/>
        </w:numPr>
        <w:spacing w:line="276" w:lineRule="auto"/>
        <w:rPr>
          <w:color w:val="000000" w:themeColor="text1"/>
        </w:rPr>
      </w:pPr>
      <w:r w:rsidRPr="003772F4">
        <w:rPr>
          <w:color w:val="000000" w:themeColor="text1"/>
        </w:rPr>
        <w:t>Strong attention to detail in all aspects of the work</w:t>
      </w:r>
      <w:r w:rsidR="005B6E44" w:rsidRPr="003772F4">
        <w:rPr>
          <w:color w:val="000000" w:themeColor="text1"/>
        </w:rPr>
        <w:t>;</w:t>
      </w:r>
    </w:p>
    <w:p w14:paraId="4842B974" w14:textId="37F5A32F" w:rsidR="002719D4" w:rsidRPr="003772F4" w:rsidRDefault="003E0415" w:rsidP="72E5CFD9">
      <w:pPr>
        <w:numPr>
          <w:ilvl w:val="0"/>
          <w:numId w:val="35"/>
        </w:numPr>
        <w:spacing w:line="276" w:lineRule="auto"/>
        <w:rPr>
          <w:color w:val="000000" w:themeColor="text1"/>
        </w:rPr>
      </w:pPr>
      <w:r w:rsidRPr="003772F4">
        <w:rPr>
          <w:color w:val="000000" w:themeColor="text1"/>
        </w:rPr>
        <w:t xml:space="preserve">Strong </w:t>
      </w:r>
      <w:r w:rsidRPr="00680E78">
        <w:rPr>
          <w:color w:val="000000" w:themeColor="text1"/>
        </w:rPr>
        <w:t>quantitative skills</w:t>
      </w:r>
      <w:r w:rsidR="00680E78">
        <w:rPr>
          <w:color w:val="000000" w:themeColor="text1"/>
        </w:rPr>
        <w:t xml:space="preserve">, </w:t>
      </w:r>
      <w:r w:rsidR="005B6E44" w:rsidRPr="003772F4">
        <w:rPr>
          <w:color w:val="000000" w:themeColor="text1"/>
        </w:rPr>
        <w:t>comfort</w:t>
      </w:r>
      <w:r w:rsidRPr="003772F4">
        <w:rPr>
          <w:color w:val="000000" w:themeColor="text1"/>
        </w:rPr>
        <w:t xml:space="preserve"> working with numbers</w:t>
      </w:r>
      <w:r w:rsidR="00680E78">
        <w:rPr>
          <w:color w:val="000000" w:themeColor="text1"/>
        </w:rPr>
        <w:t>, and experience working with organizational and project budgets;</w:t>
      </w:r>
    </w:p>
    <w:p w14:paraId="19F68F73" w14:textId="534D3923" w:rsidR="1169C0E7" w:rsidRPr="003772F4" w:rsidRDefault="005D5DD7" w:rsidP="7EE32AE6">
      <w:pPr>
        <w:numPr>
          <w:ilvl w:val="0"/>
          <w:numId w:val="35"/>
        </w:numPr>
        <w:spacing w:line="276" w:lineRule="auto"/>
        <w:rPr>
          <w:color w:val="000000" w:themeColor="text1"/>
        </w:rPr>
      </w:pPr>
      <w:r w:rsidRPr="003772F4">
        <w:rPr>
          <w:color w:val="000000" w:themeColor="text1"/>
        </w:rPr>
        <w:t>Able</w:t>
      </w:r>
      <w:r w:rsidR="1169C0E7" w:rsidRPr="003772F4">
        <w:rPr>
          <w:color w:val="000000" w:themeColor="text1"/>
        </w:rPr>
        <w:t xml:space="preserve"> to conduct small research projects</w:t>
      </w:r>
      <w:r w:rsidR="002012AD">
        <w:rPr>
          <w:color w:val="000000" w:themeColor="text1"/>
        </w:rPr>
        <w:t>;</w:t>
      </w:r>
    </w:p>
    <w:p w14:paraId="11A98EC2" w14:textId="12820484" w:rsidR="005D5DD7" w:rsidRPr="00A135F5" w:rsidRDefault="002012AD" w:rsidP="00A135F5">
      <w:pPr>
        <w:numPr>
          <w:ilvl w:val="0"/>
          <w:numId w:val="35"/>
        </w:numPr>
        <w:spacing w:before="100" w:beforeAutospacing="1" w:after="100" w:afterAutospacing="1"/>
        <w:textAlignment w:val="baseline"/>
        <w:rPr>
          <w:color w:val="000000" w:themeColor="text1"/>
        </w:rPr>
      </w:pPr>
      <w:r w:rsidRPr="00A135F5">
        <w:rPr>
          <w:color w:val="000000" w:themeColor="text1"/>
        </w:rPr>
        <w:t xml:space="preserve">Ability to manage and prioritize multiple, simultaneously </w:t>
      </w:r>
      <w:r w:rsidR="00467D95">
        <w:rPr>
          <w:color w:val="000000" w:themeColor="text1"/>
        </w:rPr>
        <w:t>project deadlines;</w:t>
      </w:r>
      <w:r w:rsidR="00506B32" w:rsidRPr="00A135F5">
        <w:rPr>
          <w:color w:val="000000" w:themeColor="text1"/>
        </w:rPr>
        <w:t xml:space="preserve"> </w:t>
      </w:r>
    </w:p>
    <w:p w14:paraId="3E0BDCB5" w14:textId="47765FB8" w:rsidR="005D5DD7" w:rsidRPr="003772F4" w:rsidRDefault="005D5DD7" w:rsidP="008428B8">
      <w:pPr>
        <w:numPr>
          <w:ilvl w:val="0"/>
          <w:numId w:val="35"/>
        </w:numPr>
        <w:spacing w:before="100" w:beforeAutospacing="1" w:after="100" w:afterAutospacing="1"/>
        <w:textAlignment w:val="baseline"/>
        <w:rPr>
          <w:color w:val="000000" w:themeColor="text1"/>
        </w:rPr>
      </w:pPr>
      <w:r w:rsidRPr="003772F4">
        <w:rPr>
          <w:color w:val="000000" w:themeColor="text1"/>
        </w:rPr>
        <w:t>Collaborative work style</w:t>
      </w:r>
      <w:r w:rsidR="00A671DF">
        <w:rPr>
          <w:color w:val="000000" w:themeColor="text1"/>
        </w:rPr>
        <w:t>;</w:t>
      </w:r>
    </w:p>
    <w:p w14:paraId="681EDC73" w14:textId="77777777" w:rsidR="005D5DD7" w:rsidRPr="003772F4" w:rsidRDefault="005D5DD7" w:rsidP="005D5DD7">
      <w:pPr>
        <w:numPr>
          <w:ilvl w:val="0"/>
          <w:numId w:val="35"/>
        </w:numPr>
        <w:spacing w:before="100" w:beforeAutospacing="1" w:after="100" w:afterAutospacing="1"/>
        <w:textAlignment w:val="baseline"/>
        <w:rPr>
          <w:color w:val="000000" w:themeColor="text1"/>
        </w:rPr>
      </w:pPr>
      <w:r w:rsidRPr="003772F4">
        <w:rPr>
          <w:color w:val="000000" w:themeColor="text1"/>
        </w:rPr>
        <w:t>Mature interpersonal style, able to receive constructive feedback and interact well with a diverse range of people;        </w:t>
      </w:r>
    </w:p>
    <w:p w14:paraId="02FC19AC" w14:textId="6374E695" w:rsidR="005D5DD7" w:rsidRPr="003772F4" w:rsidRDefault="005D5DD7" w:rsidP="005D5DD7">
      <w:pPr>
        <w:numPr>
          <w:ilvl w:val="0"/>
          <w:numId w:val="35"/>
        </w:numPr>
        <w:spacing w:before="100" w:beforeAutospacing="1" w:after="100" w:afterAutospacing="1"/>
        <w:textAlignment w:val="baseline"/>
        <w:rPr>
          <w:color w:val="000000" w:themeColor="text1"/>
        </w:rPr>
      </w:pPr>
      <w:r w:rsidRPr="003772F4">
        <w:rPr>
          <w:color w:val="000000" w:themeColor="text1"/>
        </w:rPr>
        <w:t>Excellent written and verbal communication;</w:t>
      </w:r>
      <w:r w:rsidR="002E0BAD">
        <w:rPr>
          <w:color w:val="000000" w:themeColor="text1"/>
        </w:rPr>
        <w:t xml:space="preserve"> </w:t>
      </w:r>
    </w:p>
    <w:p w14:paraId="0909CC21" w14:textId="0465683F" w:rsidR="00A851CF" w:rsidRPr="00E91B06" w:rsidRDefault="00A851CF" w:rsidP="00A851CF">
      <w:pPr>
        <w:numPr>
          <w:ilvl w:val="0"/>
          <w:numId w:val="35"/>
        </w:numPr>
        <w:spacing w:line="276" w:lineRule="auto"/>
        <w:rPr>
          <w:color w:val="000000" w:themeColor="text1"/>
        </w:rPr>
      </w:pPr>
      <w:r w:rsidRPr="003772F4">
        <w:rPr>
          <w:rStyle w:val="normaltextrun"/>
          <w:color w:val="000000" w:themeColor="text1"/>
        </w:rPr>
        <w:t>Experience</w:t>
      </w:r>
      <w:r>
        <w:rPr>
          <w:rStyle w:val="normaltextrun"/>
          <w:color w:val="000000" w:themeColor="text1"/>
        </w:rPr>
        <w:t xml:space="preserve"> and expertise</w:t>
      </w:r>
      <w:r w:rsidRPr="003772F4">
        <w:rPr>
          <w:rStyle w:val="normaltextrun"/>
          <w:color w:val="000000" w:themeColor="text1"/>
        </w:rPr>
        <w:t xml:space="preserve"> using MS Office applications, </w:t>
      </w:r>
      <w:r>
        <w:rPr>
          <w:rStyle w:val="normaltextrun"/>
          <w:color w:val="000000" w:themeColor="text1"/>
        </w:rPr>
        <w:t>including</w:t>
      </w:r>
      <w:r w:rsidRPr="003772F4">
        <w:rPr>
          <w:rStyle w:val="normaltextrun"/>
          <w:color w:val="000000" w:themeColor="text1"/>
        </w:rPr>
        <w:t xml:space="preserve"> PowerPoint, Excel and Word</w:t>
      </w:r>
      <w:r>
        <w:rPr>
          <w:rStyle w:val="normaltextrun"/>
          <w:color w:val="000000" w:themeColor="text1"/>
        </w:rPr>
        <w:t xml:space="preserve">; </w:t>
      </w:r>
    </w:p>
    <w:p w14:paraId="301652D8" w14:textId="2BB1B3AB" w:rsidR="000C210D" w:rsidRDefault="000C210D" w:rsidP="000C210D">
      <w:pPr>
        <w:numPr>
          <w:ilvl w:val="0"/>
          <w:numId w:val="35"/>
        </w:numPr>
        <w:spacing w:line="276" w:lineRule="auto"/>
        <w:rPr>
          <w:rStyle w:val="normaltextrun"/>
          <w:color w:val="000000" w:themeColor="text1"/>
        </w:rPr>
      </w:pPr>
      <w:r w:rsidRPr="000C210D">
        <w:rPr>
          <w:rStyle w:val="normaltextrun"/>
          <w:color w:val="000000" w:themeColor="text1"/>
        </w:rPr>
        <w:t>Commitment</w:t>
      </w:r>
      <w:r>
        <w:rPr>
          <w:rStyle w:val="normaltextrun"/>
          <w:color w:val="000000" w:themeColor="text1"/>
        </w:rPr>
        <w:t xml:space="preserve"> to equity and the values of the housing strategy and TBF broadly; and</w:t>
      </w:r>
    </w:p>
    <w:p w14:paraId="595F940D" w14:textId="3C4E8716" w:rsidR="002719D4" w:rsidRPr="003772F4" w:rsidRDefault="00680E78" w:rsidP="002456B7">
      <w:pPr>
        <w:numPr>
          <w:ilvl w:val="0"/>
          <w:numId w:val="35"/>
        </w:numPr>
        <w:suppressAutoHyphens/>
        <w:spacing w:line="276" w:lineRule="auto"/>
        <w:rPr>
          <w:color w:val="000000" w:themeColor="text1"/>
          <w:spacing w:val="-3"/>
        </w:rPr>
      </w:pPr>
      <w:r>
        <w:rPr>
          <w:color w:val="000000" w:themeColor="text1"/>
        </w:rPr>
        <w:t xml:space="preserve">Ability to </w:t>
      </w:r>
      <w:r w:rsidR="00522938" w:rsidRPr="003772F4">
        <w:rPr>
          <w:color w:val="000000" w:themeColor="text1"/>
        </w:rPr>
        <w:t>engage</w:t>
      </w:r>
      <w:r>
        <w:rPr>
          <w:color w:val="000000" w:themeColor="text1"/>
        </w:rPr>
        <w:t xml:space="preserve">, participate and further </w:t>
      </w:r>
      <w:r w:rsidR="004B6C21">
        <w:rPr>
          <w:color w:val="000000" w:themeColor="text1"/>
        </w:rPr>
        <w:t>the Boston Foundation’s</w:t>
      </w:r>
      <w:r w:rsidR="00585828" w:rsidRPr="003772F4">
        <w:rPr>
          <w:color w:val="000000" w:themeColor="text1"/>
        </w:rPr>
        <w:t xml:space="preserve"> goals</w:t>
      </w:r>
      <w:r w:rsidR="004B6C21">
        <w:rPr>
          <w:color w:val="000000" w:themeColor="text1"/>
        </w:rPr>
        <w:t xml:space="preserve"> and values</w:t>
      </w:r>
      <w:r w:rsidR="001E0F49" w:rsidRPr="003772F4">
        <w:rPr>
          <w:color w:val="000000" w:themeColor="text1"/>
        </w:rPr>
        <w:t>.</w:t>
      </w:r>
    </w:p>
    <w:p w14:paraId="48A88FEB" w14:textId="77777777" w:rsidR="001E0F49" w:rsidRPr="003772F4" w:rsidRDefault="001E0F49" w:rsidP="001E0F49">
      <w:pPr>
        <w:suppressAutoHyphens/>
        <w:spacing w:line="276" w:lineRule="auto"/>
        <w:ind w:left="360"/>
        <w:rPr>
          <w:color w:val="000000" w:themeColor="text1"/>
          <w:spacing w:val="-3"/>
        </w:rPr>
      </w:pPr>
    </w:p>
    <w:p w14:paraId="4A39C88C" w14:textId="77777777" w:rsidR="000A5B37" w:rsidRPr="003772F4" w:rsidRDefault="000A5B37" w:rsidP="72E5CFD9">
      <w:pPr>
        <w:suppressAutoHyphens/>
        <w:rPr>
          <w:b/>
          <w:bCs/>
          <w:color w:val="000000" w:themeColor="text1"/>
          <w:spacing w:val="-3"/>
        </w:rPr>
      </w:pPr>
      <w:r w:rsidRPr="003772F4">
        <w:rPr>
          <w:b/>
          <w:bCs/>
          <w:color w:val="000000" w:themeColor="text1"/>
          <w:spacing w:val="-3"/>
        </w:rPr>
        <w:t xml:space="preserve">Working Conditions &amp; Physical Demands: </w:t>
      </w:r>
    </w:p>
    <w:p w14:paraId="0A8EC963" w14:textId="77777777" w:rsidR="002012AD" w:rsidRDefault="002012AD" w:rsidP="005342C8">
      <w:pPr>
        <w:numPr>
          <w:ilvl w:val="0"/>
          <w:numId w:val="35"/>
        </w:numPr>
        <w:suppressAutoHyphens/>
        <w:rPr>
          <w:color w:val="000000" w:themeColor="text1"/>
          <w:spacing w:val="-3"/>
        </w:rPr>
      </w:pPr>
      <w:r>
        <w:rPr>
          <w:color w:val="000000" w:themeColor="text1"/>
          <w:spacing w:val="-3"/>
        </w:rPr>
        <w:t>Ability to work in office and remotely as required;</w:t>
      </w:r>
    </w:p>
    <w:p w14:paraId="37584CAA" w14:textId="747D8C16" w:rsidR="002012AD" w:rsidRDefault="005342C8" w:rsidP="005342C8">
      <w:pPr>
        <w:numPr>
          <w:ilvl w:val="0"/>
          <w:numId w:val="35"/>
        </w:numPr>
        <w:suppressAutoHyphens/>
        <w:rPr>
          <w:color w:val="000000" w:themeColor="text1"/>
          <w:spacing w:val="-3"/>
        </w:rPr>
      </w:pPr>
      <w:r w:rsidRPr="003772F4">
        <w:rPr>
          <w:color w:val="000000" w:themeColor="text1"/>
          <w:spacing w:val="-3"/>
        </w:rPr>
        <w:t xml:space="preserve">Must be able to </w:t>
      </w:r>
      <w:r w:rsidR="00AD46BB">
        <w:rPr>
          <w:color w:val="000000" w:themeColor="text1"/>
          <w:spacing w:val="-3"/>
        </w:rPr>
        <w:t>attend</w:t>
      </w:r>
      <w:r w:rsidRPr="003772F4">
        <w:rPr>
          <w:color w:val="000000" w:themeColor="text1"/>
          <w:spacing w:val="-3"/>
        </w:rPr>
        <w:t xml:space="preserve"> meetings</w:t>
      </w:r>
      <w:r w:rsidR="00AD46BB">
        <w:rPr>
          <w:color w:val="000000" w:themeColor="text1"/>
          <w:spacing w:val="-3"/>
        </w:rPr>
        <w:t xml:space="preserve"> in the office as required</w:t>
      </w:r>
      <w:r w:rsidR="002012AD">
        <w:rPr>
          <w:color w:val="000000" w:themeColor="text1"/>
          <w:spacing w:val="-3"/>
        </w:rPr>
        <w:t>;</w:t>
      </w:r>
      <w:r w:rsidRPr="003772F4">
        <w:rPr>
          <w:color w:val="000000" w:themeColor="text1"/>
          <w:spacing w:val="-3"/>
        </w:rPr>
        <w:t xml:space="preserve"> </w:t>
      </w:r>
    </w:p>
    <w:p w14:paraId="077B4E4B" w14:textId="13268F56" w:rsidR="005342C8" w:rsidRPr="003772F4" w:rsidRDefault="002E0BAD" w:rsidP="005342C8">
      <w:pPr>
        <w:numPr>
          <w:ilvl w:val="0"/>
          <w:numId w:val="35"/>
        </w:numPr>
        <w:suppressAutoHyphens/>
        <w:rPr>
          <w:color w:val="000000" w:themeColor="text1"/>
          <w:spacing w:val="-3"/>
        </w:rPr>
      </w:pPr>
      <w:r>
        <w:rPr>
          <w:color w:val="000000" w:themeColor="text1"/>
          <w:spacing w:val="-3"/>
        </w:rPr>
        <w:t>Available for i</w:t>
      </w:r>
      <w:r w:rsidR="005342C8" w:rsidRPr="003772F4">
        <w:rPr>
          <w:color w:val="000000" w:themeColor="text1"/>
          <w:spacing w:val="-3"/>
        </w:rPr>
        <w:t>nitial learning period</w:t>
      </w:r>
      <w:r>
        <w:rPr>
          <w:color w:val="000000" w:themeColor="text1"/>
          <w:spacing w:val="-3"/>
        </w:rPr>
        <w:t xml:space="preserve"> that</w:t>
      </w:r>
      <w:r w:rsidR="005342C8" w:rsidRPr="003772F4">
        <w:rPr>
          <w:color w:val="000000" w:themeColor="text1"/>
          <w:spacing w:val="-3"/>
        </w:rPr>
        <w:t xml:space="preserve"> will primarily be in the office;</w:t>
      </w:r>
    </w:p>
    <w:p w14:paraId="207743A7" w14:textId="77777777" w:rsidR="005342C8" w:rsidRPr="003772F4" w:rsidRDefault="005342C8" w:rsidP="005342C8">
      <w:pPr>
        <w:numPr>
          <w:ilvl w:val="0"/>
          <w:numId w:val="35"/>
        </w:numPr>
        <w:suppressAutoHyphens/>
        <w:rPr>
          <w:color w:val="000000" w:themeColor="text1"/>
          <w:spacing w:val="-3"/>
        </w:rPr>
      </w:pPr>
      <w:r w:rsidRPr="003772F4">
        <w:rPr>
          <w:color w:val="000000" w:themeColor="text1"/>
          <w:spacing w:val="-3"/>
        </w:rPr>
        <w:t>Ability to sit for long periods of time; and</w:t>
      </w:r>
    </w:p>
    <w:p w14:paraId="1A6B1E2F" w14:textId="77777777" w:rsidR="005342C8" w:rsidRPr="003772F4" w:rsidRDefault="005342C8" w:rsidP="005342C8">
      <w:pPr>
        <w:numPr>
          <w:ilvl w:val="0"/>
          <w:numId w:val="35"/>
        </w:numPr>
        <w:suppressAutoHyphens/>
        <w:rPr>
          <w:color w:val="000000" w:themeColor="text1"/>
          <w:spacing w:val="-3"/>
        </w:rPr>
      </w:pPr>
      <w:r w:rsidRPr="003772F4">
        <w:rPr>
          <w:color w:val="000000" w:themeColor="text1"/>
          <w:spacing w:val="-3"/>
        </w:rPr>
        <w:t>Ability to use a keyboard for extended periods of time.</w:t>
      </w:r>
    </w:p>
    <w:p w14:paraId="73C2D2EC" w14:textId="77777777" w:rsidR="004332E7" w:rsidRPr="003772F4" w:rsidRDefault="004332E7" w:rsidP="004332E7">
      <w:pPr>
        <w:suppressAutoHyphens/>
        <w:rPr>
          <w:color w:val="000000" w:themeColor="text1"/>
          <w:spacing w:val="-3"/>
        </w:rPr>
      </w:pPr>
    </w:p>
    <w:p w14:paraId="6A9CB642" w14:textId="77777777" w:rsidR="004332E7" w:rsidRPr="003772F4" w:rsidRDefault="004332E7" w:rsidP="004332E7">
      <w:pPr>
        <w:suppressAutoHyphens/>
        <w:rPr>
          <w:i/>
          <w:iCs/>
          <w:color w:val="000000" w:themeColor="text1"/>
          <w:spacing w:val="-3"/>
        </w:rPr>
      </w:pPr>
      <w:r w:rsidRPr="003772F4">
        <w:rPr>
          <w:i/>
          <w:iCs/>
          <w:color w:val="000000" w:themeColor="text1"/>
          <w:spacing w:val="-3"/>
        </w:rPr>
        <w:t>The content is intended to describe the general nature and level of work being performed by persons assigned to this job.  It is not intended to constitute an exhaustive list of all responsibilities and duties required.</w:t>
      </w:r>
    </w:p>
    <w:p w14:paraId="1909009C" w14:textId="77777777" w:rsidR="004332E7" w:rsidRPr="003772F4" w:rsidRDefault="004332E7" w:rsidP="004332E7">
      <w:pPr>
        <w:suppressAutoHyphens/>
        <w:rPr>
          <w:i/>
          <w:iCs/>
          <w:color w:val="000000" w:themeColor="text1"/>
          <w:spacing w:val="-3"/>
        </w:rPr>
      </w:pPr>
    </w:p>
    <w:p w14:paraId="0969131A" w14:textId="77777777" w:rsidR="004332E7" w:rsidRPr="003772F4" w:rsidRDefault="004332E7" w:rsidP="004332E7">
      <w:pPr>
        <w:suppressAutoHyphens/>
        <w:rPr>
          <w:i/>
          <w:iCs/>
          <w:color w:val="000000" w:themeColor="text1"/>
          <w:spacing w:val="-3"/>
        </w:rPr>
      </w:pPr>
      <w:r w:rsidRPr="003772F4">
        <w:rPr>
          <w:i/>
          <w:iCs/>
          <w:color w:val="000000" w:themeColor="text1"/>
          <w:spacing w:val="-3"/>
        </w:rPr>
        <w:t xml:space="preserve">External and internal applicants, as well as position incumbents, who are or become disabled as defined under the Americans with Disabilities Act or applicable state law, must be able to perform the essential functions of the job (including those listed above) either with or without reasonable </w:t>
      </w:r>
      <w:r w:rsidRPr="003772F4">
        <w:rPr>
          <w:i/>
          <w:iCs/>
          <w:color w:val="000000" w:themeColor="text1"/>
          <w:spacing w:val="-3"/>
        </w:rPr>
        <w:lastRenderedPageBreak/>
        <w:t>accommodation.  Reasonable accommodation, if any, will be determined by management in consultation with the employee on a case-by-case basis.</w:t>
      </w:r>
    </w:p>
    <w:p w14:paraId="1F0E894A" w14:textId="77777777" w:rsidR="004332E7" w:rsidRPr="003772F4" w:rsidRDefault="004332E7" w:rsidP="004332E7">
      <w:pPr>
        <w:suppressAutoHyphens/>
        <w:rPr>
          <w:i/>
          <w:iCs/>
          <w:color w:val="000000" w:themeColor="text1"/>
          <w:spacing w:val="-3"/>
        </w:rPr>
      </w:pPr>
    </w:p>
    <w:p w14:paraId="226DBD6D" w14:textId="2E4D0F0E" w:rsidR="004332E7" w:rsidRPr="003772F4" w:rsidRDefault="004332E7" w:rsidP="004332E7">
      <w:pPr>
        <w:suppressAutoHyphens/>
        <w:rPr>
          <w:i/>
          <w:iCs/>
          <w:color w:val="000000" w:themeColor="text1"/>
          <w:spacing w:val="-3"/>
        </w:rPr>
      </w:pPr>
      <w:r w:rsidRPr="003772F4">
        <w:rPr>
          <w:i/>
          <w:iCs/>
          <w:color w:val="000000" w:themeColor="text1"/>
          <w:spacing w:val="-3"/>
        </w:rPr>
        <w:t>This job description is intended to be general and may be revised from time to time.</w:t>
      </w:r>
      <w:r w:rsidR="008F6D89">
        <w:rPr>
          <w:i/>
          <w:iCs/>
          <w:color w:val="000000" w:themeColor="text1"/>
          <w:spacing w:val="-3"/>
        </w:rPr>
        <w:t xml:space="preserve"> </w:t>
      </w:r>
      <w:r w:rsidRPr="003772F4">
        <w:rPr>
          <w:i/>
          <w:iCs/>
          <w:color w:val="000000" w:themeColor="text1"/>
          <w:spacing w:val="-3"/>
        </w:rPr>
        <w:t>At management’s discretion, the employee may be assigned different or additional duties from time to time.</w:t>
      </w:r>
    </w:p>
    <w:p w14:paraId="1796C157" w14:textId="77777777" w:rsidR="008F6D89" w:rsidRDefault="008F6D89" w:rsidP="0024524F">
      <w:pPr>
        <w:suppressAutoHyphens/>
        <w:rPr>
          <w:i/>
          <w:iCs/>
          <w:color w:val="000000" w:themeColor="text1"/>
          <w:spacing w:val="-3"/>
        </w:rPr>
      </w:pPr>
    </w:p>
    <w:p w14:paraId="2C1F0904" w14:textId="5D476912" w:rsidR="004332E7" w:rsidRPr="003772F4" w:rsidRDefault="004332E7" w:rsidP="0024524F">
      <w:pPr>
        <w:suppressAutoHyphens/>
        <w:rPr>
          <w:i/>
          <w:iCs/>
          <w:color w:val="000000" w:themeColor="text1"/>
          <w:spacing w:val="-3"/>
        </w:rPr>
      </w:pPr>
      <w:r w:rsidRPr="003772F4">
        <w:rPr>
          <w:i/>
          <w:iCs/>
          <w:color w:val="000000" w:themeColor="text1"/>
          <w:spacing w:val="-3"/>
        </w:rPr>
        <w:t xml:space="preserve">Revised </w:t>
      </w:r>
      <w:r w:rsidR="002E0BAD">
        <w:rPr>
          <w:i/>
          <w:iCs/>
          <w:color w:val="000000" w:themeColor="text1"/>
          <w:spacing w:val="-3"/>
        </w:rPr>
        <w:t>9/202</w:t>
      </w:r>
      <w:r w:rsidR="008F6D89">
        <w:rPr>
          <w:i/>
          <w:iCs/>
          <w:color w:val="000000" w:themeColor="text1"/>
          <w:spacing w:val="-3"/>
        </w:rPr>
        <w:t>5</w:t>
      </w:r>
    </w:p>
    <w:p w14:paraId="378B04DC" w14:textId="7F48709B" w:rsidR="003E0415" w:rsidRPr="003772F4" w:rsidRDefault="003E0415" w:rsidP="72E5CFD9">
      <w:pPr>
        <w:suppressAutoHyphens/>
        <w:spacing w:line="276" w:lineRule="auto"/>
        <w:rPr>
          <w:color w:val="000000" w:themeColor="text1"/>
          <w:spacing w:val="-3"/>
        </w:rPr>
      </w:pPr>
    </w:p>
    <w:p w14:paraId="15F834A8" w14:textId="7227353E" w:rsidR="2DA14BE2" w:rsidRPr="003772F4" w:rsidRDefault="2DA14BE2" w:rsidP="72E5CFD9">
      <w:pPr>
        <w:suppressAutoHyphens/>
        <w:spacing w:line="276" w:lineRule="auto"/>
        <w:rPr>
          <w:i/>
          <w:iCs/>
          <w:color w:val="000000" w:themeColor="text1"/>
          <w:spacing w:val="-3"/>
        </w:rPr>
      </w:pPr>
    </w:p>
    <w:p w14:paraId="1BB07B12" w14:textId="77777777" w:rsidR="00516F0B" w:rsidRPr="003772F4" w:rsidRDefault="00516F0B">
      <w:pPr>
        <w:suppressAutoHyphens/>
        <w:spacing w:line="276" w:lineRule="auto"/>
        <w:rPr>
          <w:i/>
          <w:iCs/>
          <w:color w:val="000000" w:themeColor="text1"/>
          <w:spacing w:val="-3"/>
        </w:rPr>
      </w:pPr>
    </w:p>
    <w:sectPr w:rsidR="00516F0B" w:rsidRPr="003772F4" w:rsidSect="0024524F">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20E5" w14:textId="77777777" w:rsidR="00012745" w:rsidRDefault="00012745" w:rsidP="00420B23">
      <w:r>
        <w:separator/>
      </w:r>
    </w:p>
  </w:endnote>
  <w:endnote w:type="continuationSeparator" w:id="0">
    <w:p w14:paraId="2587A585" w14:textId="77777777" w:rsidR="00012745" w:rsidRDefault="00012745" w:rsidP="0042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02787" w14:textId="77777777" w:rsidR="00012745" w:rsidRDefault="00012745" w:rsidP="00420B23">
      <w:r>
        <w:separator/>
      </w:r>
    </w:p>
  </w:footnote>
  <w:footnote w:type="continuationSeparator" w:id="0">
    <w:p w14:paraId="19B7EF07" w14:textId="77777777" w:rsidR="00012745" w:rsidRDefault="00012745" w:rsidP="00420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2A70" w14:textId="66EEAA6B" w:rsidR="00420B23" w:rsidRDefault="00420B23">
    <w:pPr>
      <w:pStyle w:val="Header"/>
    </w:pPr>
  </w:p>
  <w:p w14:paraId="74EB4059" w14:textId="77777777" w:rsidR="00420B23" w:rsidRDefault="00420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3ED2" w14:textId="1AF59FA7" w:rsidR="00F651F0" w:rsidRDefault="00F651F0">
    <w:pPr>
      <w:pStyle w:val="Header"/>
    </w:pPr>
    <w:r w:rsidRPr="00BF7EFA">
      <w:rPr>
        <w:noProof/>
      </w:rPr>
      <w:drawing>
        <wp:inline distT="0" distB="0" distL="0" distR="0" wp14:anchorId="5BFA87A2" wp14:editId="74F1E8F1">
          <wp:extent cx="1447800" cy="1447800"/>
          <wp:effectExtent l="0" t="0" r="0" b="0"/>
          <wp:docPr id="1491574389" name="Picture 1491574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74389" name="Picture 149157438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8248" cy="14482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AAA"/>
    <w:multiLevelType w:val="multilevel"/>
    <w:tmpl w:val="B8CC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6164C"/>
    <w:multiLevelType w:val="multilevel"/>
    <w:tmpl w:val="C64A7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ED821A"/>
    <w:multiLevelType w:val="multilevel"/>
    <w:tmpl w:val="A2669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1CAF8"/>
    <w:multiLevelType w:val="hybridMultilevel"/>
    <w:tmpl w:val="14CADF4E"/>
    <w:lvl w:ilvl="0" w:tplc="4BD45A60">
      <w:start w:val="1"/>
      <w:numFmt w:val="bullet"/>
      <w:lvlText w:val=""/>
      <w:lvlJc w:val="left"/>
      <w:pPr>
        <w:ind w:left="720" w:hanging="360"/>
      </w:pPr>
      <w:rPr>
        <w:rFonts w:ascii="Symbol" w:hAnsi="Symbol" w:hint="default"/>
      </w:rPr>
    </w:lvl>
    <w:lvl w:ilvl="1" w:tplc="B0C88D12">
      <w:start w:val="1"/>
      <w:numFmt w:val="bullet"/>
      <w:lvlText w:val="o"/>
      <w:lvlJc w:val="left"/>
      <w:pPr>
        <w:ind w:left="1440" w:hanging="360"/>
      </w:pPr>
      <w:rPr>
        <w:rFonts w:ascii="Courier New" w:hAnsi="Courier New" w:hint="default"/>
      </w:rPr>
    </w:lvl>
    <w:lvl w:ilvl="2" w:tplc="730E745A">
      <w:start w:val="1"/>
      <w:numFmt w:val="bullet"/>
      <w:lvlText w:val=""/>
      <w:lvlJc w:val="left"/>
      <w:pPr>
        <w:ind w:left="2160" w:hanging="360"/>
      </w:pPr>
      <w:rPr>
        <w:rFonts w:ascii="Wingdings" w:hAnsi="Wingdings" w:hint="default"/>
      </w:rPr>
    </w:lvl>
    <w:lvl w:ilvl="3" w:tplc="253A8C1A">
      <w:start w:val="1"/>
      <w:numFmt w:val="bullet"/>
      <w:lvlText w:val=""/>
      <w:lvlJc w:val="left"/>
      <w:pPr>
        <w:ind w:left="2880" w:hanging="360"/>
      </w:pPr>
      <w:rPr>
        <w:rFonts w:ascii="Symbol" w:hAnsi="Symbol" w:hint="default"/>
      </w:rPr>
    </w:lvl>
    <w:lvl w:ilvl="4" w:tplc="484C1684">
      <w:start w:val="1"/>
      <w:numFmt w:val="bullet"/>
      <w:lvlText w:val="o"/>
      <w:lvlJc w:val="left"/>
      <w:pPr>
        <w:ind w:left="3600" w:hanging="360"/>
      </w:pPr>
      <w:rPr>
        <w:rFonts w:ascii="Courier New" w:hAnsi="Courier New" w:hint="default"/>
      </w:rPr>
    </w:lvl>
    <w:lvl w:ilvl="5" w:tplc="1E0062AE">
      <w:start w:val="1"/>
      <w:numFmt w:val="bullet"/>
      <w:lvlText w:val=""/>
      <w:lvlJc w:val="left"/>
      <w:pPr>
        <w:ind w:left="4320" w:hanging="360"/>
      </w:pPr>
      <w:rPr>
        <w:rFonts w:ascii="Wingdings" w:hAnsi="Wingdings" w:hint="default"/>
      </w:rPr>
    </w:lvl>
    <w:lvl w:ilvl="6" w:tplc="2C3A22EA">
      <w:start w:val="1"/>
      <w:numFmt w:val="bullet"/>
      <w:lvlText w:val=""/>
      <w:lvlJc w:val="left"/>
      <w:pPr>
        <w:ind w:left="5040" w:hanging="360"/>
      </w:pPr>
      <w:rPr>
        <w:rFonts w:ascii="Symbol" w:hAnsi="Symbol" w:hint="default"/>
      </w:rPr>
    </w:lvl>
    <w:lvl w:ilvl="7" w:tplc="CE565E8C">
      <w:start w:val="1"/>
      <w:numFmt w:val="bullet"/>
      <w:lvlText w:val="o"/>
      <w:lvlJc w:val="left"/>
      <w:pPr>
        <w:ind w:left="5760" w:hanging="360"/>
      </w:pPr>
      <w:rPr>
        <w:rFonts w:ascii="Courier New" w:hAnsi="Courier New" w:hint="default"/>
      </w:rPr>
    </w:lvl>
    <w:lvl w:ilvl="8" w:tplc="B2F841DE">
      <w:start w:val="1"/>
      <w:numFmt w:val="bullet"/>
      <w:lvlText w:val=""/>
      <w:lvlJc w:val="left"/>
      <w:pPr>
        <w:ind w:left="6480" w:hanging="360"/>
      </w:pPr>
      <w:rPr>
        <w:rFonts w:ascii="Wingdings" w:hAnsi="Wingdings" w:hint="default"/>
      </w:rPr>
    </w:lvl>
  </w:abstractNum>
  <w:abstractNum w:abstractNumId="4" w15:restartNumberingAfterBreak="0">
    <w:nsid w:val="0B4FFC60"/>
    <w:multiLevelType w:val="multilevel"/>
    <w:tmpl w:val="37228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647B9D"/>
    <w:multiLevelType w:val="hybridMultilevel"/>
    <w:tmpl w:val="1526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F648B"/>
    <w:multiLevelType w:val="multilevel"/>
    <w:tmpl w:val="EF34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82C867"/>
    <w:multiLevelType w:val="hybridMultilevel"/>
    <w:tmpl w:val="99B657D0"/>
    <w:lvl w:ilvl="0" w:tplc="3B8491E6">
      <w:start w:val="1"/>
      <w:numFmt w:val="bullet"/>
      <w:lvlText w:val=""/>
      <w:lvlJc w:val="left"/>
      <w:pPr>
        <w:ind w:left="720" w:hanging="360"/>
      </w:pPr>
      <w:rPr>
        <w:rFonts w:ascii="Symbol" w:hAnsi="Symbol" w:hint="default"/>
      </w:rPr>
    </w:lvl>
    <w:lvl w:ilvl="1" w:tplc="8CA63142">
      <w:start w:val="1"/>
      <w:numFmt w:val="bullet"/>
      <w:lvlText w:val="o"/>
      <w:lvlJc w:val="left"/>
      <w:pPr>
        <w:ind w:left="1440" w:hanging="360"/>
      </w:pPr>
      <w:rPr>
        <w:rFonts w:ascii="Courier New" w:hAnsi="Courier New" w:hint="default"/>
      </w:rPr>
    </w:lvl>
    <w:lvl w:ilvl="2" w:tplc="24D432E6">
      <w:start w:val="1"/>
      <w:numFmt w:val="bullet"/>
      <w:lvlText w:val=""/>
      <w:lvlJc w:val="left"/>
      <w:pPr>
        <w:ind w:left="2160" w:hanging="360"/>
      </w:pPr>
      <w:rPr>
        <w:rFonts w:ascii="Wingdings" w:hAnsi="Wingdings" w:hint="default"/>
      </w:rPr>
    </w:lvl>
    <w:lvl w:ilvl="3" w:tplc="0128A47A">
      <w:start w:val="1"/>
      <w:numFmt w:val="bullet"/>
      <w:lvlText w:val=""/>
      <w:lvlJc w:val="left"/>
      <w:pPr>
        <w:ind w:left="2880" w:hanging="360"/>
      </w:pPr>
      <w:rPr>
        <w:rFonts w:ascii="Symbol" w:hAnsi="Symbol" w:hint="default"/>
      </w:rPr>
    </w:lvl>
    <w:lvl w:ilvl="4" w:tplc="81CAC27C">
      <w:start w:val="1"/>
      <w:numFmt w:val="bullet"/>
      <w:lvlText w:val="o"/>
      <w:lvlJc w:val="left"/>
      <w:pPr>
        <w:ind w:left="3600" w:hanging="360"/>
      </w:pPr>
      <w:rPr>
        <w:rFonts w:ascii="Courier New" w:hAnsi="Courier New" w:hint="default"/>
      </w:rPr>
    </w:lvl>
    <w:lvl w:ilvl="5" w:tplc="C8504352">
      <w:start w:val="1"/>
      <w:numFmt w:val="bullet"/>
      <w:lvlText w:val=""/>
      <w:lvlJc w:val="left"/>
      <w:pPr>
        <w:ind w:left="4320" w:hanging="360"/>
      </w:pPr>
      <w:rPr>
        <w:rFonts w:ascii="Wingdings" w:hAnsi="Wingdings" w:hint="default"/>
      </w:rPr>
    </w:lvl>
    <w:lvl w:ilvl="6" w:tplc="2FD678F2">
      <w:start w:val="1"/>
      <w:numFmt w:val="bullet"/>
      <w:lvlText w:val=""/>
      <w:lvlJc w:val="left"/>
      <w:pPr>
        <w:ind w:left="5040" w:hanging="360"/>
      </w:pPr>
      <w:rPr>
        <w:rFonts w:ascii="Symbol" w:hAnsi="Symbol" w:hint="default"/>
      </w:rPr>
    </w:lvl>
    <w:lvl w:ilvl="7" w:tplc="5388DB96">
      <w:start w:val="1"/>
      <w:numFmt w:val="bullet"/>
      <w:lvlText w:val="o"/>
      <w:lvlJc w:val="left"/>
      <w:pPr>
        <w:ind w:left="5760" w:hanging="360"/>
      </w:pPr>
      <w:rPr>
        <w:rFonts w:ascii="Courier New" w:hAnsi="Courier New" w:hint="default"/>
      </w:rPr>
    </w:lvl>
    <w:lvl w:ilvl="8" w:tplc="83A26E4C">
      <w:start w:val="1"/>
      <w:numFmt w:val="bullet"/>
      <w:lvlText w:val=""/>
      <w:lvlJc w:val="left"/>
      <w:pPr>
        <w:ind w:left="6480" w:hanging="360"/>
      </w:pPr>
      <w:rPr>
        <w:rFonts w:ascii="Wingdings" w:hAnsi="Wingdings" w:hint="default"/>
      </w:rPr>
    </w:lvl>
  </w:abstractNum>
  <w:abstractNum w:abstractNumId="8" w15:restartNumberingAfterBreak="0">
    <w:nsid w:val="12216CAF"/>
    <w:multiLevelType w:val="multilevel"/>
    <w:tmpl w:val="7A102B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8398DA"/>
    <w:multiLevelType w:val="multilevel"/>
    <w:tmpl w:val="5F3E51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9B36B6"/>
    <w:multiLevelType w:val="multilevel"/>
    <w:tmpl w:val="2FBA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013C78"/>
    <w:multiLevelType w:val="hybridMultilevel"/>
    <w:tmpl w:val="C9FC6ECC"/>
    <w:lvl w:ilvl="0" w:tplc="16365CA2">
      <w:start w:val="1"/>
      <w:numFmt w:val="bullet"/>
      <w:lvlText w:val=""/>
      <w:lvlJc w:val="left"/>
      <w:pPr>
        <w:ind w:left="720" w:hanging="360"/>
      </w:pPr>
      <w:rPr>
        <w:rFonts w:ascii="Symbol" w:hAnsi="Symbol" w:hint="default"/>
      </w:rPr>
    </w:lvl>
    <w:lvl w:ilvl="1" w:tplc="0F0240C4">
      <w:start w:val="1"/>
      <w:numFmt w:val="bullet"/>
      <w:lvlText w:val="o"/>
      <w:lvlJc w:val="left"/>
      <w:pPr>
        <w:ind w:left="1440" w:hanging="360"/>
      </w:pPr>
      <w:rPr>
        <w:rFonts w:ascii="Courier New" w:hAnsi="Courier New" w:hint="default"/>
      </w:rPr>
    </w:lvl>
    <w:lvl w:ilvl="2" w:tplc="339410D8">
      <w:start w:val="1"/>
      <w:numFmt w:val="bullet"/>
      <w:lvlText w:val=""/>
      <w:lvlJc w:val="left"/>
      <w:pPr>
        <w:ind w:left="2160" w:hanging="360"/>
      </w:pPr>
      <w:rPr>
        <w:rFonts w:ascii="Wingdings" w:hAnsi="Wingdings" w:hint="default"/>
      </w:rPr>
    </w:lvl>
    <w:lvl w:ilvl="3" w:tplc="8E9C8174">
      <w:start w:val="1"/>
      <w:numFmt w:val="bullet"/>
      <w:lvlText w:val=""/>
      <w:lvlJc w:val="left"/>
      <w:pPr>
        <w:ind w:left="2880" w:hanging="360"/>
      </w:pPr>
      <w:rPr>
        <w:rFonts w:ascii="Symbol" w:hAnsi="Symbol" w:hint="default"/>
      </w:rPr>
    </w:lvl>
    <w:lvl w:ilvl="4" w:tplc="D54A2BB8">
      <w:start w:val="1"/>
      <w:numFmt w:val="bullet"/>
      <w:lvlText w:val="o"/>
      <w:lvlJc w:val="left"/>
      <w:pPr>
        <w:ind w:left="3600" w:hanging="360"/>
      </w:pPr>
      <w:rPr>
        <w:rFonts w:ascii="Courier New" w:hAnsi="Courier New" w:hint="default"/>
      </w:rPr>
    </w:lvl>
    <w:lvl w:ilvl="5" w:tplc="7CE26ADC">
      <w:start w:val="1"/>
      <w:numFmt w:val="bullet"/>
      <w:lvlText w:val=""/>
      <w:lvlJc w:val="left"/>
      <w:pPr>
        <w:ind w:left="4320" w:hanging="360"/>
      </w:pPr>
      <w:rPr>
        <w:rFonts w:ascii="Wingdings" w:hAnsi="Wingdings" w:hint="default"/>
      </w:rPr>
    </w:lvl>
    <w:lvl w:ilvl="6" w:tplc="F45E4D64">
      <w:start w:val="1"/>
      <w:numFmt w:val="bullet"/>
      <w:lvlText w:val=""/>
      <w:lvlJc w:val="left"/>
      <w:pPr>
        <w:ind w:left="5040" w:hanging="360"/>
      </w:pPr>
      <w:rPr>
        <w:rFonts w:ascii="Symbol" w:hAnsi="Symbol" w:hint="default"/>
      </w:rPr>
    </w:lvl>
    <w:lvl w:ilvl="7" w:tplc="6F5CB3DC">
      <w:start w:val="1"/>
      <w:numFmt w:val="bullet"/>
      <w:lvlText w:val="o"/>
      <w:lvlJc w:val="left"/>
      <w:pPr>
        <w:ind w:left="5760" w:hanging="360"/>
      </w:pPr>
      <w:rPr>
        <w:rFonts w:ascii="Courier New" w:hAnsi="Courier New" w:hint="default"/>
      </w:rPr>
    </w:lvl>
    <w:lvl w:ilvl="8" w:tplc="799A66E6">
      <w:start w:val="1"/>
      <w:numFmt w:val="bullet"/>
      <w:lvlText w:val=""/>
      <w:lvlJc w:val="left"/>
      <w:pPr>
        <w:ind w:left="6480" w:hanging="360"/>
      </w:pPr>
      <w:rPr>
        <w:rFonts w:ascii="Wingdings" w:hAnsi="Wingdings" w:hint="default"/>
      </w:rPr>
    </w:lvl>
  </w:abstractNum>
  <w:abstractNum w:abstractNumId="12" w15:restartNumberingAfterBreak="0">
    <w:nsid w:val="166315D3"/>
    <w:multiLevelType w:val="multilevel"/>
    <w:tmpl w:val="26F04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2C77C2"/>
    <w:multiLevelType w:val="multilevel"/>
    <w:tmpl w:val="5DB43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DD2A3D"/>
    <w:multiLevelType w:val="multilevel"/>
    <w:tmpl w:val="61D8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242D5F"/>
    <w:multiLevelType w:val="hybridMultilevel"/>
    <w:tmpl w:val="6B6C6A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180AAAC"/>
    <w:multiLevelType w:val="multilevel"/>
    <w:tmpl w:val="589A9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A891B2"/>
    <w:multiLevelType w:val="hybridMultilevel"/>
    <w:tmpl w:val="47F84FD2"/>
    <w:lvl w:ilvl="0" w:tplc="9920EE68">
      <w:start w:val="1"/>
      <w:numFmt w:val="bullet"/>
      <w:lvlText w:val=""/>
      <w:lvlJc w:val="left"/>
      <w:pPr>
        <w:ind w:left="720" w:hanging="360"/>
      </w:pPr>
      <w:rPr>
        <w:rFonts w:ascii="Symbol" w:hAnsi="Symbol" w:hint="default"/>
      </w:rPr>
    </w:lvl>
    <w:lvl w:ilvl="1" w:tplc="A2E84DF6">
      <w:start w:val="1"/>
      <w:numFmt w:val="bullet"/>
      <w:lvlText w:val="o"/>
      <w:lvlJc w:val="left"/>
      <w:pPr>
        <w:ind w:left="1440" w:hanging="360"/>
      </w:pPr>
      <w:rPr>
        <w:rFonts w:ascii="Courier New" w:hAnsi="Courier New" w:hint="default"/>
      </w:rPr>
    </w:lvl>
    <w:lvl w:ilvl="2" w:tplc="28A0F4DA">
      <w:start w:val="1"/>
      <w:numFmt w:val="bullet"/>
      <w:lvlText w:val=""/>
      <w:lvlJc w:val="left"/>
      <w:pPr>
        <w:ind w:left="2160" w:hanging="360"/>
      </w:pPr>
      <w:rPr>
        <w:rFonts w:ascii="Wingdings" w:hAnsi="Wingdings" w:hint="default"/>
      </w:rPr>
    </w:lvl>
    <w:lvl w:ilvl="3" w:tplc="DC820AD2">
      <w:start w:val="1"/>
      <w:numFmt w:val="bullet"/>
      <w:lvlText w:val=""/>
      <w:lvlJc w:val="left"/>
      <w:pPr>
        <w:ind w:left="2880" w:hanging="360"/>
      </w:pPr>
      <w:rPr>
        <w:rFonts w:ascii="Symbol" w:hAnsi="Symbol" w:hint="default"/>
      </w:rPr>
    </w:lvl>
    <w:lvl w:ilvl="4" w:tplc="9C422C44">
      <w:start w:val="1"/>
      <w:numFmt w:val="bullet"/>
      <w:lvlText w:val="o"/>
      <w:lvlJc w:val="left"/>
      <w:pPr>
        <w:ind w:left="3600" w:hanging="360"/>
      </w:pPr>
      <w:rPr>
        <w:rFonts w:ascii="Courier New" w:hAnsi="Courier New" w:hint="default"/>
      </w:rPr>
    </w:lvl>
    <w:lvl w:ilvl="5" w:tplc="A9A6E4EA">
      <w:start w:val="1"/>
      <w:numFmt w:val="bullet"/>
      <w:lvlText w:val=""/>
      <w:lvlJc w:val="left"/>
      <w:pPr>
        <w:ind w:left="4320" w:hanging="360"/>
      </w:pPr>
      <w:rPr>
        <w:rFonts w:ascii="Wingdings" w:hAnsi="Wingdings" w:hint="default"/>
      </w:rPr>
    </w:lvl>
    <w:lvl w:ilvl="6" w:tplc="87925A3C">
      <w:start w:val="1"/>
      <w:numFmt w:val="bullet"/>
      <w:lvlText w:val=""/>
      <w:lvlJc w:val="left"/>
      <w:pPr>
        <w:ind w:left="5040" w:hanging="360"/>
      </w:pPr>
      <w:rPr>
        <w:rFonts w:ascii="Symbol" w:hAnsi="Symbol" w:hint="default"/>
      </w:rPr>
    </w:lvl>
    <w:lvl w:ilvl="7" w:tplc="14904190">
      <w:start w:val="1"/>
      <w:numFmt w:val="bullet"/>
      <w:lvlText w:val="o"/>
      <w:lvlJc w:val="left"/>
      <w:pPr>
        <w:ind w:left="5760" w:hanging="360"/>
      </w:pPr>
      <w:rPr>
        <w:rFonts w:ascii="Courier New" w:hAnsi="Courier New" w:hint="default"/>
      </w:rPr>
    </w:lvl>
    <w:lvl w:ilvl="8" w:tplc="8B40A994">
      <w:start w:val="1"/>
      <w:numFmt w:val="bullet"/>
      <w:lvlText w:val=""/>
      <w:lvlJc w:val="left"/>
      <w:pPr>
        <w:ind w:left="6480" w:hanging="360"/>
      </w:pPr>
      <w:rPr>
        <w:rFonts w:ascii="Wingdings" w:hAnsi="Wingdings" w:hint="default"/>
      </w:rPr>
    </w:lvl>
  </w:abstractNum>
  <w:abstractNum w:abstractNumId="18" w15:restartNumberingAfterBreak="0">
    <w:nsid w:val="22AC5981"/>
    <w:multiLevelType w:val="multilevel"/>
    <w:tmpl w:val="CAA6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B107A4"/>
    <w:multiLevelType w:val="hybridMultilevel"/>
    <w:tmpl w:val="B18A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572F43"/>
    <w:multiLevelType w:val="hybridMultilevel"/>
    <w:tmpl w:val="ED96153E"/>
    <w:lvl w:ilvl="0" w:tplc="3780BA5C">
      <w:start w:val="1"/>
      <w:numFmt w:val="bullet"/>
      <w:lvlText w:val=""/>
      <w:lvlJc w:val="left"/>
      <w:pPr>
        <w:ind w:left="720" w:hanging="360"/>
      </w:pPr>
      <w:rPr>
        <w:rFonts w:ascii="Symbol" w:hAnsi="Symbol" w:hint="default"/>
      </w:rPr>
    </w:lvl>
    <w:lvl w:ilvl="1" w:tplc="CDB05B82">
      <w:start w:val="1"/>
      <w:numFmt w:val="bullet"/>
      <w:lvlText w:val="o"/>
      <w:lvlJc w:val="left"/>
      <w:pPr>
        <w:ind w:left="1440" w:hanging="360"/>
      </w:pPr>
      <w:rPr>
        <w:rFonts w:ascii="Courier New" w:hAnsi="Courier New" w:hint="default"/>
      </w:rPr>
    </w:lvl>
    <w:lvl w:ilvl="2" w:tplc="FA10EC40">
      <w:start w:val="1"/>
      <w:numFmt w:val="bullet"/>
      <w:lvlText w:val=""/>
      <w:lvlJc w:val="left"/>
      <w:pPr>
        <w:ind w:left="2160" w:hanging="360"/>
      </w:pPr>
      <w:rPr>
        <w:rFonts w:ascii="Wingdings" w:hAnsi="Wingdings" w:hint="default"/>
      </w:rPr>
    </w:lvl>
    <w:lvl w:ilvl="3" w:tplc="E2C094EC">
      <w:start w:val="1"/>
      <w:numFmt w:val="bullet"/>
      <w:lvlText w:val=""/>
      <w:lvlJc w:val="left"/>
      <w:pPr>
        <w:ind w:left="2880" w:hanging="360"/>
      </w:pPr>
      <w:rPr>
        <w:rFonts w:ascii="Symbol" w:hAnsi="Symbol" w:hint="default"/>
      </w:rPr>
    </w:lvl>
    <w:lvl w:ilvl="4" w:tplc="C6509926">
      <w:start w:val="1"/>
      <w:numFmt w:val="bullet"/>
      <w:lvlText w:val="o"/>
      <w:lvlJc w:val="left"/>
      <w:pPr>
        <w:ind w:left="3600" w:hanging="360"/>
      </w:pPr>
      <w:rPr>
        <w:rFonts w:ascii="Courier New" w:hAnsi="Courier New" w:hint="default"/>
      </w:rPr>
    </w:lvl>
    <w:lvl w:ilvl="5" w:tplc="BF2ED6DE">
      <w:start w:val="1"/>
      <w:numFmt w:val="bullet"/>
      <w:lvlText w:val=""/>
      <w:lvlJc w:val="left"/>
      <w:pPr>
        <w:ind w:left="4320" w:hanging="360"/>
      </w:pPr>
      <w:rPr>
        <w:rFonts w:ascii="Wingdings" w:hAnsi="Wingdings" w:hint="default"/>
      </w:rPr>
    </w:lvl>
    <w:lvl w:ilvl="6" w:tplc="84CAB508">
      <w:start w:val="1"/>
      <w:numFmt w:val="bullet"/>
      <w:lvlText w:val=""/>
      <w:lvlJc w:val="left"/>
      <w:pPr>
        <w:ind w:left="5040" w:hanging="360"/>
      </w:pPr>
      <w:rPr>
        <w:rFonts w:ascii="Symbol" w:hAnsi="Symbol" w:hint="default"/>
      </w:rPr>
    </w:lvl>
    <w:lvl w:ilvl="7" w:tplc="AB5C762E">
      <w:start w:val="1"/>
      <w:numFmt w:val="bullet"/>
      <w:lvlText w:val="o"/>
      <w:lvlJc w:val="left"/>
      <w:pPr>
        <w:ind w:left="5760" w:hanging="360"/>
      </w:pPr>
      <w:rPr>
        <w:rFonts w:ascii="Courier New" w:hAnsi="Courier New" w:hint="default"/>
      </w:rPr>
    </w:lvl>
    <w:lvl w:ilvl="8" w:tplc="55C01E6C">
      <w:start w:val="1"/>
      <w:numFmt w:val="bullet"/>
      <w:lvlText w:val=""/>
      <w:lvlJc w:val="left"/>
      <w:pPr>
        <w:ind w:left="6480" w:hanging="360"/>
      </w:pPr>
      <w:rPr>
        <w:rFonts w:ascii="Wingdings" w:hAnsi="Wingdings" w:hint="default"/>
      </w:rPr>
    </w:lvl>
  </w:abstractNum>
  <w:abstractNum w:abstractNumId="21" w15:restartNumberingAfterBreak="0">
    <w:nsid w:val="2AFF4077"/>
    <w:multiLevelType w:val="hybridMultilevel"/>
    <w:tmpl w:val="B650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A55A85"/>
    <w:multiLevelType w:val="multilevel"/>
    <w:tmpl w:val="B620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614EC3"/>
    <w:multiLevelType w:val="hybridMultilevel"/>
    <w:tmpl w:val="19A88954"/>
    <w:lvl w:ilvl="0" w:tplc="EA4CF7EE">
      <w:start w:val="1"/>
      <w:numFmt w:val="bullet"/>
      <w:lvlText w:val=""/>
      <w:lvlJc w:val="left"/>
      <w:pPr>
        <w:ind w:left="720" w:hanging="360"/>
      </w:pPr>
      <w:rPr>
        <w:rFonts w:ascii="Symbol" w:hAnsi="Symbol" w:hint="default"/>
      </w:rPr>
    </w:lvl>
    <w:lvl w:ilvl="1" w:tplc="2C96F5A0">
      <w:start w:val="1"/>
      <w:numFmt w:val="bullet"/>
      <w:lvlText w:val="o"/>
      <w:lvlJc w:val="left"/>
      <w:pPr>
        <w:ind w:left="1440" w:hanging="360"/>
      </w:pPr>
      <w:rPr>
        <w:rFonts w:ascii="Courier New" w:hAnsi="Courier New" w:hint="default"/>
      </w:rPr>
    </w:lvl>
    <w:lvl w:ilvl="2" w:tplc="833E8412">
      <w:start w:val="1"/>
      <w:numFmt w:val="bullet"/>
      <w:lvlText w:val=""/>
      <w:lvlJc w:val="left"/>
      <w:pPr>
        <w:ind w:left="2160" w:hanging="360"/>
      </w:pPr>
      <w:rPr>
        <w:rFonts w:ascii="Wingdings" w:hAnsi="Wingdings" w:hint="default"/>
      </w:rPr>
    </w:lvl>
    <w:lvl w:ilvl="3" w:tplc="06CCFFAE">
      <w:start w:val="1"/>
      <w:numFmt w:val="bullet"/>
      <w:lvlText w:val=""/>
      <w:lvlJc w:val="left"/>
      <w:pPr>
        <w:ind w:left="2880" w:hanging="360"/>
      </w:pPr>
      <w:rPr>
        <w:rFonts w:ascii="Symbol" w:hAnsi="Symbol" w:hint="default"/>
      </w:rPr>
    </w:lvl>
    <w:lvl w:ilvl="4" w:tplc="6388C9EE">
      <w:start w:val="1"/>
      <w:numFmt w:val="bullet"/>
      <w:lvlText w:val="o"/>
      <w:lvlJc w:val="left"/>
      <w:pPr>
        <w:ind w:left="3600" w:hanging="360"/>
      </w:pPr>
      <w:rPr>
        <w:rFonts w:ascii="Courier New" w:hAnsi="Courier New" w:hint="default"/>
      </w:rPr>
    </w:lvl>
    <w:lvl w:ilvl="5" w:tplc="2F6807A4">
      <w:start w:val="1"/>
      <w:numFmt w:val="bullet"/>
      <w:lvlText w:val=""/>
      <w:lvlJc w:val="left"/>
      <w:pPr>
        <w:ind w:left="4320" w:hanging="360"/>
      </w:pPr>
      <w:rPr>
        <w:rFonts w:ascii="Wingdings" w:hAnsi="Wingdings" w:hint="default"/>
      </w:rPr>
    </w:lvl>
    <w:lvl w:ilvl="6" w:tplc="8B6406EE">
      <w:start w:val="1"/>
      <w:numFmt w:val="bullet"/>
      <w:lvlText w:val=""/>
      <w:lvlJc w:val="left"/>
      <w:pPr>
        <w:ind w:left="5040" w:hanging="360"/>
      </w:pPr>
      <w:rPr>
        <w:rFonts w:ascii="Symbol" w:hAnsi="Symbol" w:hint="default"/>
      </w:rPr>
    </w:lvl>
    <w:lvl w:ilvl="7" w:tplc="2EBAF96E">
      <w:start w:val="1"/>
      <w:numFmt w:val="bullet"/>
      <w:lvlText w:val="o"/>
      <w:lvlJc w:val="left"/>
      <w:pPr>
        <w:ind w:left="5760" w:hanging="360"/>
      </w:pPr>
      <w:rPr>
        <w:rFonts w:ascii="Courier New" w:hAnsi="Courier New" w:hint="default"/>
      </w:rPr>
    </w:lvl>
    <w:lvl w:ilvl="8" w:tplc="89B2F3AA">
      <w:start w:val="1"/>
      <w:numFmt w:val="bullet"/>
      <w:lvlText w:val=""/>
      <w:lvlJc w:val="left"/>
      <w:pPr>
        <w:ind w:left="6480" w:hanging="360"/>
      </w:pPr>
      <w:rPr>
        <w:rFonts w:ascii="Wingdings" w:hAnsi="Wingdings" w:hint="default"/>
      </w:rPr>
    </w:lvl>
  </w:abstractNum>
  <w:abstractNum w:abstractNumId="24" w15:restartNumberingAfterBreak="0">
    <w:nsid w:val="333F8CC2"/>
    <w:multiLevelType w:val="hybridMultilevel"/>
    <w:tmpl w:val="3FA642A4"/>
    <w:lvl w:ilvl="0" w:tplc="F558D1BC">
      <w:start w:val="1"/>
      <w:numFmt w:val="bullet"/>
      <w:lvlText w:val=""/>
      <w:lvlJc w:val="left"/>
      <w:pPr>
        <w:ind w:left="720" w:hanging="360"/>
      </w:pPr>
      <w:rPr>
        <w:rFonts w:ascii="Symbol" w:hAnsi="Symbol" w:hint="default"/>
      </w:rPr>
    </w:lvl>
    <w:lvl w:ilvl="1" w:tplc="C728CEA0">
      <w:start w:val="1"/>
      <w:numFmt w:val="bullet"/>
      <w:lvlText w:val="o"/>
      <w:lvlJc w:val="left"/>
      <w:pPr>
        <w:ind w:left="1440" w:hanging="360"/>
      </w:pPr>
      <w:rPr>
        <w:rFonts w:ascii="Courier New" w:hAnsi="Courier New" w:hint="default"/>
      </w:rPr>
    </w:lvl>
    <w:lvl w:ilvl="2" w:tplc="6A3CEB8E">
      <w:start w:val="1"/>
      <w:numFmt w:val="bullet"/>
      <w:lvlText w:val=""/>
      <w:lvlJc w:val="left"/>
      <w:pPr>
        <w:ind w:left="2160" w:hanging="360"/>
      </w:pPr>
      <w:rPr>
        <w:rFonts w:ascii="Wingdings" w:hAnsi="Wingdings" w:hint="default"/>
      </w:rPr>
    </w:lvl>
    <w:lvl w:ilvl="3" w:tplc="24C86798">
      <w:start w:val="1"/>
      <w:numFmt w:val="bullet"/>
      <w:lvlText w:val=""/>
      <w:lvlJc w:val="left"/>
      <w:pPr>
        <w:ind w:left="2880" w:hanging="360"/>
      </w:pPr>
      <w:rPr>
        <w:rFonts w:ascii="Symbol" w:hAnsi="Symbol" w:hint="default"/>
      </w:rPr>
    </w:lvl>
    <w:lvl w:ilvl="4" w:tplc="B8D8B804">
      <w:start w:val="1"/>
      <w:numFmt w:val="bullet"/>
      <w:lvlText w:val="o"/>
      <w:lvlJc w:val="left"/>
      <w:pPr>
        <w:ind w:left="3600" w:hanging="360"/>
      </w:pPr>
      <w:rPr>
        <w:rFonts w:ascii="Courier New" w:hAnsi="Courier New" w:hint="default"/>
      </w:rPr>
    </w:lvl>
    <w:lvl w:ilvl="5" w:tplc="F0F69214">
      <w:start w:val="1"/>
      <w:numFmt w:val="bullet"/>
      <w:lvlText w:val=""/>
      <w:lvlJc w:val="left"/>
      <w:pPr>
        <w:ind w:left="4320" w:hanging="360"/>
      </w:pPr>
      <w:rPr>
        <w:rFonts w:ascii="Wingdings" w:hAnsi="Wingdings" w:hint="default"/>
      </w:rPr>
    </w:lvl>
    <w:lvl w:ilvl="6" w:tplc="8D6CCF9C">
      <w:start w:val="1"/>
      <w:numFmt w:val="bullet"/>
      <w:lvlText w:val=""/>
      <w:lvlJc w:val="left"/>
      <w:pPr>
        <w:ind w:left="5040" w:hanging="360"/>
      </w:pPr>
      <w:rPr>
        <w:rFonts w:ascii="Symbol" w:hAnsi="Symbol" w:hint="default"/>
      </w:rPr>
    </w:lvl>
    <w:lvl w:ilvl="7" w:tplc="30348A64">
      <w:start w:val="1"/>
      <w:numFmt w:val="bullet"/>
      <w:lvlText w:val="o"/>
      <w:lvlJc w:val="left"/>
      <w:pPr>
        <w:ind w:left="5760" w:hanging="360"/>
      </w:pPr>
      <w:rPr>
        <w:rFonts w:ascii="Courier New" w:hAnsi="Courier New" w:hint="default"/>
      </w:rPr>
    </w:lvl>
    <w:lvl w:ilvl="8" w:tplc="C8CA8F9C">
      <w:start w:val="1"/>
      <w:numFmt w:val="bullet"/>
      <w:lvlText w:val=""/>
      <w:lvlJc w:val="left"/>
      <w:pPr>
        <w:ind w:left="6480" w:hanging="360"/>
      </w:pPr>
      <w:rPr>
        <w:rFonts w:ascii="Wingdings" w:hAnsi="Wingdings" w:hint="default"/>
      </w:rPr>
    </w:lvl>
  </w:abstractNum>
  <w:abstractNum w:abstractNumId="25" w15:restartNumberingAfterBreak="0">
    <w:nsid w:val="33D9A396"/>
    <w:multiLevelType w:val="multilevel"/>
    <w:tmpl w:val="A5DC7A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4205E74"/>
    <w:multiLevelType w:val="hybridMultilevel"/>
    <w:tmpl w:val="9F7CF6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3EED5ABF"/>
    <w:multiLevelType w:val="hybridMultilevel"/>
    <w:tmpl w:val="046048DA"/>
    <w:lvl w:ilvl="0" w:tplc="2532651A">
      <w:start w:val="1"/>
      <w:numFmt w:val="bullet"/>
      <w:lvlText w:val=""/>
      <w:lvlJc w:val="left"/>
      <w:pPr>
        <w:ind w:left="720" w:hanging="360"/>
      </w:pPr>
      <w:rPr>
        <w:rFonts w:ascii="Symbol" w:hAnsi="Symbol" w:hint="default"/>
      </w:rPr>
    </w:lvl>
    <w:lvl w:ilvl="1" w:tplc="051EAB04">
      <w:start w:val="1"/>
      <w:numFmt w:val="bullet"/>
      <w:lvlText w:val="o"/>
      <w:lvlJc w:val="left"/>
      <w:pPr>
        <w:ind w:left="1440" w:hanging="360"/>
      </w:pPr>
      <w:rPr>
        <w:rFonts w:ascii="Courier New" w:hAnsi="Courier New" w:hint="default"/>
      </w:rPr>
    </w:lvl>
    <w:lvl w:ilvl="2" w:tplc="26061840">
      <w:start w:val="1"/>
      <w:numFmt w:val="bullet"/>
      <w:lvlText w:val=""/>
      <w:lvlJc w:val="left"/>
      <w:pPr>
        <w:ind w:left="2160" w:hanging="360"/>
      </w:pPr>
      <w:rPr>
        <w:rFonts w:ascii="Wingdings" w:hAnsi="Wingdings" w:hint="default"/>
      </w:rPr>
    </w:lvl>
    <w:lvl w:ilvl="3" w:tplc="BD1C5C3A">
      <w:start w:val="1"/>
      <w:numFmt w:val="bullet"/>
      <w:lvlText w:val=""/>
      <w:lvlJc w:val="left"/>
      <w:pPr>
        <w:ind w:left="2880" w:hanging="360"/>
      </w:pPr>
      <w:rPr>
        <w:rFonts w:ascii="Symbol" w:hAnsi="Symbol" w:hint="default"/>
      </w:rPr>
    </w:lvl>
    <w:lvl w:ilvl="4" w:tplc="9FBEB0BE">
      <w:start w:val="1"/>
      <w:numFmt w:val="bullet"/>
      <w:lvlText w:val="o"/>
      <w:lvlJc w:val="left"/>
      <w:pPr>
        <w:ind w:left="3600" w:hanging="360"/>
      </w:pPr>
      <w:rPr>
        <w:rFonts w:ascii="Courier New" w:hAnsi="Courier New" w:hint="default"/>
      </w:rPr>
    </w:lvl>
    <w:lvl w:ilvl="5" w:tplc="E9DACF82">
      <w:start w:val="1"/>
      <w:numFmt w:val="bullet"/>
      <w:lvlText w:val=""/>
      <w:lvlJc w:val="left"/>
      <w:pPr>
        <w:ind w:left="4320" w:hanging="360"/>
      </w:pPr>
      <w:rPr>
        <w:rFonts w:ascii="Wingdings" w:hAnsi="Wingdings" w:hint="default"/>
      </w:rPr>
    </w:lvl>
    <w:lvl w:ilvl="6" w:tplc="234A2BD4">
      <w:start w:val="1"/>
      <w:numFmt w:val="bullet"/>
      <w:lvlText w:val=""/>
      <w:lvlJc w:val="left"/>
      <w:pPr>
        <w:ind w:left="5040" w:hanging="360"/>
      </w:pPr>
      <w:rPr>
        <w:rFonts w:ascii="Symbol" w:hAnsi="Symbol" w:hint="default"/>
      </w:rPr>
    </w:lvl>
    <w:lvl w:ilvl="7" w:tplc="CD8870CA">
      <w:start w:val="1"/>
      <w:numFmt w:val="bullet"/>
      <w:lvlText w:val="o"/>
      <w:lvlJc w:val="left"/>
      <w:pPr>
        <w:ind w:left="5760" w:hanging="360"/>
      </w:pPr>
      <w:rPr>
        <w:rFonts w:ascii="Courier New" w:hAnsi="Courier New" w:hint="default"/>
      </w:rPr>
    </w:lvl>
    <w:lvl w:ilvl="8" w:tplc="85601420">
      <w:start w:val="1"/>
      <w:numFmt w:val="bullet"/>
      <w:lvlText w:val=""/>
      <w:lvlJc w:val="left"/>
      <w:pPr>
        <w:ind w:left="6480" w:hanging="360"/>
      </w:pPr>
      <w:rPr>
        <w:rFonts w:ascii="Wingdings" w:hAnsi="Wingdings" w:hint="default"/>
      </w:rPr>
    </w:lvl>
  </w:abstractNum>
  <w:abstractNum w:abstractNumId="28" w15:restartNumberingAfterBreak="0">
    <w:nsid w:val="418A97E7"/>
    <w:multiLevelType w:val="multilevel"/>
    <w:tmpl w:val="5AF025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40F249"/>
    <w:multiLevelType w:val="multilevel"/>
    <w:tmpl w:val="CF600C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5BAB033"/>
    <w:multiLevelType w:val="multilevel"/>
    <w:tmpl w:val="E8245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30B429"/>
    <w:multiLevelType w:val="multilevel"/>
    <w:tmpl w:val="3EFA57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87905E0"/>
    <w:multiLevelType w:val="hybridMultilevel"/>
    <w:tmpl w:val="E1D8D020"/>
    <w:lvl w:ilvl="0" w:tplc="D73CBA66">
      <w:start w:val="1"/>
      <w:numFmt w:val="bullet"/>
      <w:lvlText w:val=""/>
      <w:lvlJc w:val="left"/>
      <w:pPr>
        <w:ind w:left="720" w:hanging="360"/>
      </w:pPr>
      <w:rPr>
        <w:rFonts w:ascii="Symbol" w:hAnsi="Symbol" w:hint="default"/>
      </w:rPr>
    </w:lvl>
    <w:lvl w:ilvl="1" w:tplc="72243404">
      <w:start w:val="1"/>
      <w:numFmt w:val="bullet"/>
      <w:lvlText w:val="o"/>
      <w:lvlJc w:val="left"/>
      <w:pPr>
        <w:ind w:left="1440" w:hanging="360"/>
      </w:pPr>
      <w:rPr>
        <w:rFonts w:ascii="Courier New" w:hAnsi="Courier New" w:hint="default"/>
      </w:rPr>
    </w:lvl>
    <w:lvl w:ilvl="2" w:tplc="045EC63A">
      <w:start w:val="1"/>
      <w:numFmt w:val="bullet"/>
      <w:lvlText w:val=""/>
      <w:lvlJc w:val="left"/>
      <w:pPr>
        <w:ind w:left="2160" w:hanging="360"/>
      </w:pPr>
      <w:rPr>
        <w:rFonts w:ascii="Wingdings" w:hAnsi="Wingdings" w:hint="default"/>
      </w:rPr>
    </w:lvl>
    <w:lvl w:ilvl="3" w:tplc="4AC273F0">
      <w:start w:val="1"/>
      <w:numFmt w:val="bullet"/>
      <w:lvlText w:val=""/>
      <w:lvlJc w:val="left"/>
      <w:pPr>
        <w:ind w:left="2880" w:hanging="360"/>
      </w:pPr>
      <w:rPr>
        <w:rFonts w:ascii="Symbol" w:hAnsi="Symbol" w:hint="default"/>
      </w:rPr>
    </w:lvl>
    <w:lvl w:ilvl="4" w:tplc="2216EE3C">
      <w:start w:val="1"/>
      <w:numFmt w:val="bullet"/>
      <w:lvlText w:val="o"/>
      <w:lvlJc w:val="left"/>
      <w:pPr>
        <w:ind w:left="3600" w:hanging="360"/>
      </w:pPr>
      <w:rPr>
        <w:rFonts w:ascii="Courier New" w:hAnsi="Courier New" w:hint="default"/>
      </w:rPr>
    </w:lvl>
    <w:lvl w:ilvl="5" w:tplc="339E7DF4">
      <w:start w:val="1"/>
      <w:numFmt w:val="bullet"/>
      <w:lvlText w:val=""/>
      <w:lvlJc w:val="left"/>
      <w:pPr>
        <w:ind w:left="4320" w:hanging="360"/>
      </w:pPr>
      <w:rPr>
        <w:rFonts w:ascii="Wingdings" w:hAnsi="Wingdings" w:hint="default"/>
      </w:rPr>
    </w:lvl>
    <w:lvl w:ilvl="6" w:tplc="9F5858F0">
      <w:start w:val="1"/>
      <w:numFmt w:val="bullet"/>
      <w:lvlText w:val=""/>
      <w:lvlJc w:val="left"/>
      <w:pPr>
        <w:ind w:left="5040" w:hanging="360"/>
      </w:pPr>
      <w:rPr>
        <w:rFonts w:ascii="Symbol" w:hAnsi="Symbol" w:hint="default"/>
      </w:rPr>
    </w:lvl>
    <w:lvl w:ilvl="7" w:tplc="50DC6144">
      <w:start w:val="1"/>
      <w:numFmt w:val="bullet"/>
      <w:lvlText w:val="o"/>
      <w:lvlJc w:val="left"/>
      <w:pPr>
        <w:ind w:left="5760" w:hanging="360"/>
      </w:pPr>
      <w:rPr>
        <w:rFonts w:ascii="Courier New" w:hAnsi="Courier New" w:hint="default"/>
      </w:rPr>
    </w:lvl>
    <w:lvl w:ilvl="8" w:tplc="CF768496">
      <w:start w:val="1"/>
      <w:numFmt w:val="bullet"/>
      <w:lvlText w:val=""/>
      <w:lvlJc w:val="left"/>
      <w:pPr>
        <w:ind w:left="6480" w:hanging="360"/>
      </w:pPr>
      <w:rPr>
        <w:rFonts w:ascii="Wingdings" w:hAnsi="Wingdings" w:hint="default"/>
      </w:rPr>
    </w:lvl>
  </w:abstractNum>
  <w:abstractNum w:abstractNumId="33" w15:restartNumberingAfterBreak="0">
    <w:nsid w:val="4D1267B9"/>
    <w:multiLevelType w:val="multilevel"/>
    <w:tmpl w:val="05E0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E839DE"/>
    <w:multiLevelType w:val="hybridMultilevel"/>
    <w:tmpl w:val="8340D804"/>
    <w:lvl w:ilvl="0" w:tplc="C0088CB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7302BA"/>
    <w:multiLevelType w:val="hybridMultilevel"/>
    <w:tmpl w:val="C7B03A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587EF9"/>
    <w:multiLevelType w:val="multilevel"/>
    <w:tmpl w:val="0BFAC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19489F"/>
    <w:multiLevelType w:val="multilevel"/>
    <w:tmpl w:val="58C045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C2FE0CC"/>
    <w:multiLevelType w:val="hybridMultilevel"/>
    <w:tmpl w:val="63E4AEDE"/>
    <w:lvl w:ilvl="0" w:tplc="F2344268">
      <w:start w:val="1"/>
      <w:numFmt w:val="bullet"/>
      <w:lvlText w:val=""/>
      <w:lvlJc w:val="left"/>
      <w:pPr>
        <w:ind w:left="720" w:hanging="360"/>
      </w:pPr>
      <w:rPr>
        <w:rFonts w:ascii="Symbol" w:hAnsi="Symbol" w:hint="default"/>
      </w:rPr>
    </w:lvl>
    <w:lvl w:ilvl="1" w:tplc="265C1306">
      <w:start w:val="1"/>
      <w:numFmt w:val="bullet"/>
      <w:lvlText w:val="o"/>
      <w:lvlJc w:val="left"/>
      <w:pPr>
        <w:ind w:left="1440" w:hanging="360"/>
      </w:pPr>
      <w:rPr>
        <w:rFonts w:ascii="Courier New" w:hAnsi="Courier New" w:hint="default"/>
      </w:rPr>
    </w:lvl>
    <w:lvl w:ilvl="2" w:tplc="285A7076">
      <w:start w:val="1"/>
      <w:numFmt w:val="bullet"/>
      <w:lvlText w:val=""/>
      <w:lvlJc w:val="left"/>
      <w:pPr>
        <w:ind w:left="2160" w:hanging="360"/>
      </w:pPr>
      <w:rPr>
        <w:rFonts w:ascii="Wingdings" w:hAnsi="Wingdings" w:hint="default"/>
      </w:rPr>
    </w:lvl>
    <w:lvl w:ilvl="3" w:tplc="E61E9396">
      <w:start w:val="1"/>
      <w:numFmt w:val="bullet"/>
      <w:lvlText w:val=""/>
      <w:lvlJc w:val="left"/>
      <w:pPr>
        <w:ind w:left="2880" w:hanging="360"/>
      </w:pPr>
      <w:rPr>
        <w:rFonts w:ascii="Symbol" w:hAnsi="Symbol" w:hint="default"/>
      </w:rPr>
    </w:lvl>
    <w:lvl w:ilvl="4" w:tplc="6ECAB558">
      <w:start w:val="1"/>
      <w:numFmt w:val="bullet"/>
      <w:lvlText w:val="o"/>
      <w:lvlJc w:val="left"/>
      <w:pPr>
        <w:ind w:left="3600" w:hanging="360"/>
      </w:pPr>
      <w:rPr>
        <w:rFonts w:ascii="Courier New" w:hAnsi="Courier New" w:hint="default"/>
      </w:rPr>
    </w:lvl>
    <w:lvl w:ilvl="5" w:tplc="8728928E">
      <w:start w:val="1"/>
      <w:numFmt w:val="bullet"/>
      <w:lvlText w:val=""/>
      <w:lvlJc w:val="left"/>
      <w:pPr>
        <w:ind w:left="4320" w:hanging="360"/>
      </w:pPr>
      <w:rPr>
        <w:rFonts w:ascii="Wingdings" w:hAnsi="Wingdings" w:hint="default"/>
      </w:rPr>
    </w:lvl>
    <w:lvl w:ilvl="6" w:tplc="F94C927E">
      <w:start w:val="1"/>
      <w:numFmt w:val="bullet"/>
      <w:lvlText w:val=""/>
      <w:lvlJc w:val="left"/>
      <w:pPr>
        <w:ind w:left="5040" w:hanging="360"/>
      </w:pPr>
      <w:rPr>
        <w:rFonts w:ascii="Symbol" w:hAnsi="Symbol" w:hint="default"/>
      </w:rPr>
    </w:lvl>
    <w:lvl w:ilvl="7" w:tplc="59740BD2">
      <w:start w:val="1"/>
      <w:numFmt w:val="bullet"/>
      <w:lvlText w:val="o"/>
      <w:lvlJc w:val="left"/>
      <w:pPr>
        <w:ind w:left="5760" w:hanging="360"/>
      </w:pPr>
      <w:rPr>
        <w:rFonts w:ascii="Courier New" w:hAnsi="Courier New" w:hint="default"/>
      </w:rPr>
    </w:lvl>
    <w:lvl w:ilvl="8" w:tplc="CF78BEE0">
      <w:start w:val="1"/>
      <w:numFmt w:val="bullet"/>
      <w:lvlText w:val=""/>
      <w:lvlJc w:val="left"/>
      <w:pPr>
        <w:ind w:left="6480" w:hanging="360"/>
      </w:pPr>
      <w:rPr>
        <w:rFonts w:ascii="Wingdings" w:hAnsi="Wingdings" w:hint="default"/>
      </w:rPr>
    </w:lvl>
  </w:abstractNum>
  <w:abstractNum w:abstractNumId="39" w15:restartNumberingAfterBreak="0">
    <w:nsid w:val="5CF30E6A"/>
    <w:multiLevelType w:val="multilevel"/>
    <w:tmpl w:val="7870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1D56C7"/>
    <w:multiLevelType w:val="hybridMultilevel"/>
    <w:tmpl w:val="B7B2CE10"/>
    <w:lvl w:ilvl="0" w:tplc="C0088CB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7B91B9"/>
    <w:multiLevelType w:val="hybridMultilevel"/>
    <w:tmpl w:val="D612F290"/>
    <w:lvl w:ilvl="0" w:tplc="36722068">
      <w:start w:val="1"/>
      <w:numFmt w:val="bullet"/>
      <w:lvlText w:val=""/>
      <w:lvlJc w:val="left"/>
      <w:pPr>
        <w:ind w:left="720" w:hanging="360"/>
      </w:pPr>
      <w:rPr>
        <w:rFonts w:ascii="Symbol" w:hAnsi="Symbol" w:hint="default"/>
      </w:rPr>
    </w:lvl>
    <w:lvl w:ilvl="1" w:tplc="9EB03F4E">
      <w:start w:val="1"/>
      <w:numFmt w:val="bullet"/>
      <w:lvlText w:val="o"/>
      <w:lvlJc w:val="left"/>
      <w:pPr>
        <w:ind w:left="1440" w:hanging="360"/>
      </w:pPr>
      <w:rPr>
        <w:rFonts w:ascii="Courier New" w:hAnsi="Courier New" w:hint="default"/>
      </w:rPr>
    </w:lvl>
    <w:lvl w:ilvl="2" w:tplc="08E464FC">
      <w:start w:val="1"/>
      <w:numFmt w:val="bullet"/>
      <w:lvlText w:val=""/>
      <w:lvlJc w:val="left"/>
      <w:pPr>
        <w:ind w:left="2160" w:hanging="360"/>
      </w:pPr>
      <w:rPr>
        <w:rFonts w:ascii="Wingdings" w:hAnsi="Wingdings" w:hint="default"/>
      </w:rPr>
    </w:lvl>
    <w:lvl w:ilvl="3" w:tplc="9FF0607C">
      <w:start w:val="1"/>
      <w:numFmt w:val="bullet"/>
      <w:lvlText w:val=""/>
      <w:lvlJc w:val="left"/>
      <w:pPr>
        <w:ind w:left="2880" w:hanging="360"/>
      </w:pPr>
      <w:rPr>
        <w:rFonts w:ascii="Symbol" w:hAnsi="Symbol" w:hint="default"/>
      </w:rPr>
    </w:lvl>
    <w:lvl w:ilvl="4" w:tplc="D5BE6744">
      <w:start w:val="1"/>
      <w:numFmt w:val="bullet"/>
      <w:lvlText w:val="o"/>
      <w:lvlJc w:val="left"/>
      <w:pPr>
        <w:ind w:left="3600" w:hanging="360"/>
      </w:pPr>
      <w:rPr>
        <w:rFonts w:ascii="Courier New" w:hAnsi="Courier New" w:hint="default"/>
      </w:rPr>
    </w:lvl>
    <w:lvl w:ilvl="5" w:tplc="03C05EA2">
      <w:start w:val="1"/>
      <w:numFmt w:val="bullet"/>
      <w:lvlText w:val=""/>
      <w:lvlJc w:val="left"/>
      <w:pPr>
        <w:ind w:left="4320" w:hanging="360"/>
      </w:pPr>
      <w:rPr>
        <w:rFonts w:ascii="Wingdings" w:hAnsi="Wingdings" w:hint="default"/>
      </w:rPr>
    </w:lvl>
    <w:lvl w:ilvl="6" w:tplc="BF56D7FE">
      <w:start w:val="1"/>
      <w:numFmt w:val="bullet"/>
      <w:lvlText w:val=""/>
      <w:lvlJc w:val="left"/>
      <w:pPr>
        <w:ind w:left="5040" w:hanging="360"/>
      </w:pPr>
      <w:rPr>
        <w:rFonts w:ascii="Symbol" w:hAnsi="Symbol" w:hint="default"/>
      </w:rPr>
    </w:lvl>
    <w:lvl w:ilvl="7" w:tplc="DC1EE9EC">
      <w:start w:val="1"/>
      <w:numFmt w:val="bullet"/>
      <w:lvlText w:val="o"/>
      <w:lvlJc w:val="left"/>
      <w:pPr>
        <w:ind w:left="5760" w:hanging="360"/>
      </w:pPr>
      <w:rPr>
        <w:rFonts w:ascii="Courier New" w:hAnsi="Courier New" w:hint="default"/>
      </w:rPr>
    </w:lvl>
    <w:lvl w:ilvl="8" w:tplc="9792686A">
      <w:start w:val="1"/>
      <w:numFmt w:val="bullet"/>
      <w:lvlText w:val=""/>
      <w:lvlJc w:val="left"/>
      <w:pPr>
        <w:ind w:left="6480" w:hanging="360"/>
      </w:pPr>
      <w:rPr>
        <w:rFonts w:ascii="Wingdings" w:hAnsi="Wingdings" w:hint="default"/>
      </w:rPr>
    </w:lvl>
  </w:abstractNum>
  <w:abstractNum w:abstractNumId="42" w15:restartNumberingAfterBreak="0">
    <w:nsid w:val="6B28233B"/>
    <w:multiLevelType w:val="hybridMultilevel"/>
    <w:tmpl w:val="8722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0C131B"/>
    <w:multiLevelType w:val="multilevel"/>
    <w:tmpl w:val="567E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F3A604"/>
    <w:multiLevelType w:val="multilevel"/>
    <w:tmpl w:val="2FDEE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139B32C"/>
    <w:multiLevelType w:val="hybridMultilevel"/>
    <w:tmpl w:val="10E80918"/>
    <w:lvl w:ilvl="0" w:tplc="469057A2">
      <w:start w:val="1"/>
      <w:numFmt w:val="bullet"/>
      <w:lvlText w:val=""/>
      <w:lvlJc w:val="left"/>
      <w:pPr>
        <w:ind w:left="720" w:hanging="360"/>
      </w:pPr>
      <w:rPr>
        <w:rFonts w:ascii="Symbol" w:hAnsi="Symbol" w:hint="default"/>
      </w:rPr>
    </w:lvl>
    <w:lvl w:ilvl="1" w:tplc="4D588BE8">
      <w:start w:val="1"/>
      <w:numFmt w:val="bullet"/>
      <w:lvlText w:val="o"/>
      <w:lvlJc w:val="left"/>
      <w:pPr>
        <w:ind w:left="1440" w:hanging="360"/>
      </w:pPr>
      <w:rPr>
        <w:rFonts w:ascii="Courier New" w:hAnsi="Courier New" w:hint="default"/>
      </w:rPr>
    </w:lvl>
    <w:lvl w:ilvl="2" w:tplc="C82E2A9E">
      <w:start w:val="1"/>
      <w:numFmt w:val="bullet"/>
      <w:lvlText w:val=""/>
      <w:lvlJc w:val="left"/>
      <w:pPr>
        <w:ind w:left="2160" w:hanging="360"/>
      </w:pPr>
      <w:rPr>
        <w:rFonts w:ascii="Wingdings" w:hAnsi="Wingdings" w:hint="default"/>
      </w:rPr>
    </w:lvl>
    <w:lvl w:ilvl="3" w:tplc="4CEC8A12">
      <w:start w:val="1"/>
      <w:numFmt w:val="bullet"/>
      <w:lvlText w:val=""/>
      <w:lvlJc w:val="left"/>
      <w:pPr>
        <w:ind w:left="2880" w:hanging="360"/>
      </w:pPr>
      <w:rPr>
        <w:rFonts w:ascii="Symbol" w:hAnsi="Symbol" w:hint="default"/>
      </w:rPr>
    </w:lvl>
    <w:lvl w:ilvl="4" w:tplc="3790071C">
      <w:start w:val="1"/>
      <w:numFmt w:val="bullet"/>
      <w:lvlText w:val="o"/>
      <w:lvlJc w:val="left"/>
      <w:pPr>
        <w:ind w:left="3600" w:hanging="360"/>
      </w:pPr>
      <w:rPr>
        <w:rFonts w:ascii="Courier New" w:hAnsi="Courier New" w:hint="default"/>
      </w:rPr>
    </w:lvl>
    <w:lvl w:ilvl="5" w:tplc="2FA40B7E">
      <w:start w:val="1"/>
      <w:numFmt w:val="bullet"/>
      <w:lvlText w:val=""/>
      <w:lvlJc w:val="left"/>
      <w:pPr>
        <w:ind w:left="4320" w:hanging="360"/>
      </w:pPr>
      <w:rPr>
        <w:rFonts w:ascii="Wingdings" w:hAnsi="Wingdings" w:hint="default"/>
      </w:rPr>
    </w:lvl>
    <w:lvl w:ilvl="6" w:tplc="4A32ACD8">
      <w:start w:val="1"/>
      <w:numFmt w:val="bullet"/>
      <w:lvlText w:val=""/>
      <w:lvlJc w:val="left"/>
      <w:pPr>
        <w:ind w:left="5040" w:hanging="360"/>
      </w:pPr>
      <w:rPr>
        <w:rFonts w:ascii="Symbol" w:hAnsi="Symbol" w:hint="default"/>
      </w:rPr>
    </w:lvl>
    <w:lvl w:ilvl="7" w:tplc="906C1DB0">
      <w:start w:val="1"/>
      <w:numFmt w:val="bullet"/>
      <w:lvlText w:val="o"/>
      <w:lvlJc w:val="left"/>
      <w:pPr>
        <w:ind w:left="5760" w:hanging="360"/>
      </w:pPr>
      <w:rPr>
        <w:rFonts w:ascii="Courier New" w:hAnsi="Courier New" w:hint="default"/>
      </w:rPr>
    </w:lvl>
    <w:lvl w:ilvl="8" w:tplc="56D0D854">
      <w:start w:val="1"/>
      <w:numFmt w:val="bullet"/>
      <w:lvlText w:val=""/>
      <w:lvlJc w:val="left"/>
      <w:pPr>
        <w:ind w:left="6480" w:hanging="360"/>
      </w:pPr>
      <w:rPr>
        <w:rFonts w:ascii="Wingdings" w:hAnsi="Wingdings" w:hint="default"/>
      </w:rPr>
    </w:lvl>
  </w:abstractNum>
  <w:abstractNum w:abstractNumId="46" w15:restartNumberingAfterBreak="0">
    <w:nsid w:val="73DB7BA4"/>
    <w:multiLevelType w:val="multilevel"/>
    <w:tmpl w:val="40A8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201A5E"/>
    <w:multiLevelType w:val="hybridMultilevel"/>
    <w:tmpl w:val="6616BB0C"/>
    <w:lvl w:ilvl="0" w:tplc="43269F06">
      <w:start w:val="1"/>
      <w:numFmt w:val="bullet"/>
      <w:lvlText w:val=""/>
      <w:lvlJc w:val="left"/>
      <w:pPr>
        <w:ind w:left="720" w:hanging="360"/>
      </w:pPr>
      <w:rPr>
        <w:rFonts w:ascii="Symbol" w:hAnsi="Symbol" w:hint="default"/>
      </w:rPr>
    </w:lvl>
    <w:lvl w:ilvl="1" w:tplc="314214FC">
      <w:start w:val="1"/>
      <w:numFmt w:val="bullet"/>
      <w:lvlText w:val="o"/>
      <w:lvlJc w:val="left"/>
      <w:pPr>
        <w:ind w:left="1440" w:hanging="360"/>
      </w:pPr>
      <w:rPr>
        <w:rFonts w:ascii="Courier New" w:hAnsi="Courier New" w:hint="default"/>
      </w:rPr>
    </w:lvl>
    <w:lvl w:ilvl="2" w:tplc="444468B4">
      <w:start w:val="1"/>
      <w:numFmt w:val="bullet"/>
      <w:lvlText w:val=""/>
      <w:lvlJc w:val="left"/>
      <w:pPr>
        <w:ind w:left="2160" w:hanging="360"/>
      </w:pPr>
      <w:rPr>
        <w:rFonts w:ascii="Wingdings" w:hAnsi="Wingdings" w:hint="default"/>
      </w:rPr>
    </w:lvl>
    <w:lvl w:ilvl="3" w:tplc="49607402">
      <w:start w:val="1"/>
      <w:numFmt w:val="bullet"/>
      <w:lvlText w:val=""/>
      <w:lvlJc w:val="left"/>
      <w:pPr>
        <w:ind w:left="2880" w:hanging="360"/>
      </w:pPr>
      <w:rPr>
        <w:rFonts w:ascii="Symbol" w:hAnsi="Symbol" w:hint="default"/>
      </w:rPr>
    </w:lvl>
    <w:lvl w:ilvl="4" w:tplc="11E4B7A8">
      <w:start w:val="1"/>
      <w:numFmt w:val="bullet"/>
      <w:lvlText w:val="o"/>
      <w:lvlJc w:val="left"/>
      <w:pPr>
        <w:ind w:left="3600" w:hanging="360"/>
      </w:pPr>
      <w:rPr>
        <w:rFonts w:ascii="Courier New" w:hAnsi="Courier New" w:hint="default"/>
      </w:rPr>
    </w:lvl>
    <w:lvl w:ilvl="5" w:tplc="3EBE66E0">
      <w:start w:val="1"/>
      <w:numFmt w:val="bullet"/>
      <w:lvlText w:val=""/>
      <w:lvlJc w:val="left"/>
      <w:pPr>
        <w:ind w:left="4320" w:hanging="360"/>
      </w:pPr>
      <w:rPr>
        <w:rFonts w:ascii="Wingdings" w:hAnsi="Wingdings" w:hint="default"/>
      </w:rPr>
    </w:lvl>
    <w:lvl w:ilvl="6" w:tplc="3258D400">
      <w:start w:val="1"/>
      <w:numFmt w:val="bullet"/>
      <w:lvlText w:val=""/>
      <w:lvlJc w:val="left"/>
      <w:pPr>
        <w:ind w:left="5040" w:hanging="360"/>
      </w:pPr>
      <w:rPr>
        <w:rFonts w:ascii="Symbol" w:hAnsi="Symbol" w:hint="default"/>
      </w:rPr>
    </w:lvl>
    <w:lvl w:ilvl="7" w:tplc="9E163B48">
      <w:start w:val="1"/>
      <w:numFmt w:val="bullet"/>
      <w:lvlText w:val="o"/>
      <w:lvlJc w:val="left"/>
      <w:pPr>
        <w:ind w:left="5760" w:hanging="360"/>
      </w:pPr>
      <w:rPr>
        <w:rFonts w:ascii="Courier New" w:hAnsi="Courier New" w:hint="default"/>
      </w:rPr>
    </w:lvl>
    <w:lvl w:ilvl="8" w:tplc="887431F2">
      <w:start w:val="1"/>
      <w:numFmt w:val="bullet"/>
      <w:lvlText w:val=""/>
      <w:lvlJc w:val="left"/>
      <w:pPr>
        <w:ind w:left="6480" w:hanging="360"/>
      </w:pPr>
      <w:rPr>
        <w:rFonts w:ascii="Wingdings" w:hAnsi="Wingdings" w:hint="default"/>
      </w:rPr>
    </w:lvl>
  </w:abstractNum>
  <w:abstractNum w:abstractNumId="48" w15:restartNumberingAfterBreak="0">
    <w:nsid w:val="7EEC7C3E"/>
    <w:multiLevelType w:val="multilevel"/>
    <w:tmpl w:val="6A1C4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23067179">
    <w:abstractNumId w:val="36"/>
  </w:num>
  <w:num w:numId="2" w16cid:durableId="1977253149">
    <w:abstractNumId w:val="48"/>
  </w:num>
  <w:num w:numId="3" w16cid:durableId="656611385">
    <w:abstractNumId w:val="1"/>
  </w:num>
  <w:num w:numId="4" w16cid:durableId="693262093">
    <w:abstractNumId w:val="4"/>
  </w:num>
  <w:num w:numId="5" w16cid:durableId="2047482117">
    <w:abstractNumId w:val="30"/>
  </w:num>
  <w:num w:numId="6" w16cid:durableId="180363707">
    <w:abstractNumId w:val="12"/>
  </w:num>
  <w:num w:numId="7" w16cid:durableId="52975399">
    <w:abstractNumId w:val="25"/>
  </w:num>
  <w:num w:numId="8" w16cid:durableId="1569607807">
    <w:abstractNumId w:val="16"/>
  </w:num>
  <w:num w:numId="9" w16cid:durableId="916011124">
    <w:abstractNumId w:val="28"/>
  </w:num>
  <w:num w:numId="10" w16cid:durableId="96684202">
    <w:abstractNumId w:val="29"/>
  </w:num>
  <w:num w:numId="11" w16cid:durableId="1219854136">
    <w:abstractNumId w:val="9"/>
  </w:num>
  <w:num w:numId="12" w16cid:durableId="1281647018">
    <w:abstractNumId w:val="31"/>
  </w:num>
  <w:num w:numId="13" w16cid:durableId="1892689144">
    <w:abstractNumId w:val="2"/>
  </w:num>
  <w:num w:numId="14" w16cid:durableId="2140566648">
    <w:abstractNumId w:val="38"/>
  </w:num>
  <w:num w:numId="15" w16cid:durableId="433717857">
    <w:abstractNumId w:val="3"/>
  </w:num>
  <w:num w:numId="16" w16cid:durableId="896666367">
    <w:abstractNumId w:val="17"/>
  </w:num>
  <w:num w:numId="17" w16cid:durableId="783772800">
    <w:abstractNumId w:val="44"/>
  </w:num>
  <w:num w:numId="18" w16cid:durableId="1484815018">
    <w:abstractNumId w:val="11"/>
  </w:num>
  <w:num w:numId="19" w16cid:durableId="1065492510">
    <w:abstractNumId w:val="27"/>
  </w:num>
  <w:num w:numId="20" w16cid:durableId="1845120823">
    <w:abstractNumId w:val="24"/>
  </w:num>
  <w:num w:numId="21" w16cid:durableId="1521046460">
    <w:abstractNumId w:val="20"/>
  </w:num>
  <w:num w:numId="22" w16cid:durableId="1577352654">
    <w:abstractNumId w:val="41"/>
  </w:num>
  <w:num w:numId="23" w16cid:durableId="1757088972">
    <w:abstractNumId w:val="8"/>
  </w:num>
  <w:num w:numId="24" w16cid:durableId="232393513">
    <w:abstractNumId w:val="45"/>
  </w:num>
  <w:num w:numId="25" w16cid:durableId="390737170">
    <w:abstractNumId w:val="32"/>
  </w:num>
  <w:num w:numId="26" w16cid:durableId="1891964772">
    <w:abstractNumId w:val="7"/>
  </w:num>
  <w:num w:numId="27" w16cid:durableId="52197758">
    <w:abstractNumId w:val="23"/>
  </w:num>
  <w:num w:numId="28" w16cid:durableId="1248808708">
    <w:abstractNumId w:val="47"/>
  </w:num>
  <w:num w:numId="29" w16cid:durableId="1630939298">
    <w:abstractNumId w:val="37"/>
  </w:num>
  <w:num w:numId="30" w16cid:durableId="97995471">
    <w:abstractNumId w:val="26"/>
  </w:num>
  <w:num w:numId="31" w16cid:durableId="2035884169">
    <w:abstractNumId w:val="5"/>
  </w:num>
  <w:num w:numId="32" w16cid:durableId="1290863270">
    <w:abstractNumId w:val="42"/>
  </w:num>
  <w:num w:numId="33" w16cid:durableId="977035420">
    <w:abstractNumId w:val="19"/>
  </w:num>
  <w:num w:numId="34" w16cid:durableId="482545622">
    <w:abstractNumId w:val="15"/>
  </w:num>
  <w:num w:numId="35" w16cid:durableId="1350108929">
    <w:abstractNumId w:val="35"/>
  </w:num>
  <w:num w:numId="36" w16cid:durableId="307443943">
    <w:abstractNumId w:val="13"/>
  </w:num>
  <w:num w:numId="37" w16cid:durableId="883299464">
    <w:abstractNumId w:val="46"/>
  </w:num>
  <w:num w:numId="38" w16cid:durableId="1631086864">
    <w:abstractNumId w:val="39"/>
  </w:num>
  <w:num w:numId="39" w16cid:durableId="1475295948">
    <w:abstractNumId w:val="22"/>
  </w:num>
  <w:num w:numId="40" w16cid:durableId="1602647288">
    <w:abstractNumId w:val="43"/>
  </w:num>
  <w:num w:numId="41" w16cid:durableId="830562205">
    <w:abstractNumId w:val="10"/>
  </w:num>
  <w:num w:numId="42" w16cid:durableId="1645037699">
    <w:abstractNumId w:val="0"/>
  </w:num>
  <w:num w:numId="43" w16cid:durableId="83690167">
    <w:abstractNumId w:val="34"/>
  </w:num>
  <w:num w:numId="44" w16cid:durableId="1149251955">
    <w:abstractNumId w:val="33"/>
  </w:num>
  <w:num w:numId="45" w16cid:durableId="1317799574">
    <w:abstractNumId w:val="40"/>
  </w:num>
  <w:num w:numId="46" w16cid:durableId="1617058562">
    <w:abstractNumId w:val="21"/>
  </w:num>
  <w:num w:numId="47" w16cid:durableId="962231734">
    <w:abstractNumId w:val="18"/>
  </w:num>
  <w:num w:numId="48" w16cid:durableId="1069111168">
    <w:abstractNumId w:val="6"/>
  </w:num>
  <w:num w:numId="49" w16cid:durableId="12473741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AF0"/>
    <w:rsid w:val="00004C33"/>
    <w:rsid w:val="00005E17"/>
    <w:rsid w:val="00012745"/>
    <w:rsid w:val="0002279C"/>
    <w:rsid w:val="00045016"/>
    <w:rsid w:val="00045D9B"/>
    <w:rsid w:val="000508C2"/>
    <w:rsid w:val="00071E73"/>
    <w:rsid w:val="00075FE0"/>
    <w:rsid w:val="00077D5C"/>
    <w:rsid w:val="000A5B37"/>
    <w:rsid w:val="000B5F5E"/>
    <w:rsid w:val="000C210D"/>
    <w:rsid w:val="000E28CC"/>
    <w:rsid w:val="000E4B78"/>
    <w:rsid w:val="000E606F"/>
    <w:rsid w:val="000F3004"/>
    <w:rsid w:val="00100BB8"/>
    <w:rsid w:val="00106FCE"/>
    <w:rsid w:val="00141D32"/>
    <w:rsid w:val="00152123"/>
    <w:rsid w:val="001550F5"/>
    <w:rsid w:val="0016634E"/>
    <w:rsid w:val="00181351"/>
    <w:rsid w:val="0018401D"/>
    <w:rsid w:val="00187268"/>
    <w:rsid w:val="00193846"/>
    <w:rsid w:val="00193A7A"/>
    <w:rsid w:val="00197355"/>
    <w:rsid w:val="001A18AD"/>
    <w:rsid w:val="001A2F2A"/>
    <w:rsid w:val="001B43BF"/>
    <w:rsid w:val="001B6567"/>
    <w:rsid w:val="001C047C"/>
    <w:rsid w:val="001C60B5"/>
    <w:rsid w:val="001D7002"/>
    <w:rsid w:val="001E0F49"/>
    <w:rsid w:val="001E219B"/>
    <w:rsid w:val="001E650F"/>
    <w:rsid w:val="002012AD"/>
    <w:rsid w:val="0020343A"/>
    <w:rsid w:val="00207B50"/>
    <w:rsid w:val="00216707"/>
    <w:rsid w:val="002167A8"/>
    <w:rsid w:val="00223C60"/>
    <w:rsid w:val="00226BC5"/>
    <w:rsid w:val="0024524F"/>
    <w:rsid w:val="0024632D"/>
    <w:rsid w:val="00261CD5"/>
    <w:rsid w:val="00264444"/>
    <w:rsid w:val="002719D4"/>
    <w:rsid w:val="002857E1"/>
    <w:rsid w:val="002861DC"/>
    <w:rsid w:val="002A16E2"/>
    <w:rsid w:val="002A2839"/>
    <w:rsid w:val="002A3FCE"/>
    <w:rsid w:val="002B49B3"/>
    <w:rsid w:val="002C514D"/>
    <w:rsid w:val="002E0BAD"/>
    <w:rsid w:val="00302AD8"/>
    <w:rsid w:val="00314B08"/>
    <w:rsid w:val="00320CC5"/>
    <w:rsid w:val="00320F69"/>
    <w:rsid w:val="00326C1C"/>
    <w:rsid w:val="003303DD"/>
    <w:rsid w:val="00334D7A"/>
    <w:rsid w:val="00342F1A"/>
    <w:rsid w:val="0035437A"/>
    <w:rsid w:val="003772F4"/>
    <w:rsid w:val="003820EE"/>
    <w:rsid w:val="00382B7E"/>
    <w:rsid w:val="003855DC"/>
    <w:rsid w:val="00386934"/>
    <w:rsid w:val="00392466"/>
    <w:rsid w:val="00395D30"/>
    <w:rsid w:val="00396450"/>
    <w:rsid w:val="00396BF9"/>
    <w:rsid w:val="003A3346"/>
    <w:rsid w:val="003B60EB"/>
    <w:rsid w:val="003C1195"/>
    <w:rsid w:val="003C20CB"/>
    <w:rsid w:val="003D4DC0"/>
    <w:rsid w:val="003E0415"/>
    <w:rsid w:val="003E0CBA"/>
    <w:rsid w:val="003E4E0B"/>
    <w:rsid w:val="003F4EEA"/>
    <w:rsid w:val="003F614E"/>
    <w:rsid w:val="00406868"/>
    <w:rsid w:val="00415DF4"/>
    <w:rsid w:val="00420B23"/>
    <w:rsid w:val="00422407"/>
    <w:rsid w:val="00425D05"/>
    <w:rsid w:val="00431DCC"/>
    <w:rsid w:val="004332E7"/>
    <w:rsid w:val="00456CD3"/>
    <w:rsid w:val="00462CAB"/>
    <w:rsid w:val="00467D95"/>
    <w:rsid w:val="00471A8E"/>
    <w:rsid w:val="00474E96"/>
    <w:rsid w:val="00475594"/>
    <w:rsid w:val="004804CC"/>
    <w:rsid w:val="00481D32"/>
    <w:rsid w:val="004821CE"/>
    <w:rsid w:val="00491AAE"/>
    <w:rsid w:val="004A011E"/>
    <w:rsid w:val="004A18C5"/>
    <w:rsid w:val="004B1765"/>
    <w:rsid w:val="004B1A59"/>
    <w:rsid w:val="004B6C21"/>
    <w:rsid w:val="004C1A75"/>
    <w:rsid w:val="004C2BFF"/>
    <w:rsid w:val="004D3467"/>
    <w:rsid w:val="004D5051"/>
    <w:rsid w:val="004E33C1"/>
    <w:rsid w:val="004E5C90"/>
    <w:rsid w:val="004F3E0F"/>
    <w:rsid w:val="004F618D"/>
    <w:rsid w:val="00505449"/>
    <w:rsid w:val="00506B32"/>
    <w:rsid w:val="00513997"/>
    <w:rsid w:val="00516F0B"/>
    <w:rsid w:val="00522938"/>
    <w:rsid w:val="00526B19"/>
    <w:rsid w:val="005342C8"/>
    <w:rsid w:val="0055247E"/>
    <w:rsid w:val="0055252E"/>
    <w:rsid w:val="0056703F"/>
    <w:rsid w:val="005672D7"/>
    <w:rsid w:val="00571839"/>
    <w:rsid w:val="00572CA8"/>
    <w:rsid w:val="00585828"/>
    <w:rsid w:val="005A03E8"/>
    <w:rsid w:val="005B125A"/>
    <w:rsid w:val="005B6E44"/>
    <w:rsid w:val="005D491D"/>
    <w:rsid w:val="005D5DD7"/>
    <w:rsid w:val="005F06F3"/>
    <w:rsid w:val="005F22FD"/>
    <w:rsid w:val="006045D7"/>
    <w:rsid w:val="00626828"/>
    <w:rsid w:val="0063753A"/>
    <w:rsid w:val="00660051"/>
    <w:rsid w:val="006726AF"/>
    <w:rsid w:val="00680E78"/>
    <w:rsid w:val="00697769"/>
    <w:rsid w:val="006A72C6"/>
    <w:rsid w:val="006B26B8"/>
    <w:rsid w:val="006B52AD"/>
    <w:rsid w:val="006C516A"/>
    <w:rsid w:val="006F0374"/>
    <w:rsid w:val="006F3AF3"/>
    <w:rsid w:val="00705854"/>
    <w:rsid w:val="00706BC6"/>
    <w:rsid w:val="00751E39"/>
    <w:rsid w:val="00751F95"/>
    <w:rsid w:val="007541C2"/>
    <w:rsid w:val="00783BAD"/>
    <w:rsid w:val="0078665E"/>
    <w:rsid w:val="007B53CF"/>
    <w:rsid w:val="007D2427"/>
    <w:rsid w:val="007E23F7"/>
    <w:rsid w:val="007F5867"/>
    <w:rsid w:val="00806B30"/>
    <w:rsid w:val="00820575"/>
    <w:rsid w:val="00822310"/>
    <w:rsid w:val="00823FAA"/>
    <w:rsid w:val="008313A3"/>
    <w:rsid w:val="00832A7B"/>
    <w:rsid w:val="00840837"/>
    <w:rsid w:val="008428B8"/>
    <w:rsid w:val="00844B97"/>
    <w:rsid w:val="008464F9"/>
    <w:rsid w:val="008811DF"/>
    <w:rsid w:val="008871D8"/>
    <w:rsid w:val="008953C7"/>
    <w:rsid w:val="008B3706"/>
    <w:rsid w:val="008C3759"/>
    <w:rsid w:val="008C5AF0"/>
    <w:rsid w:val="008E34ED"/>
    <w:rsid w:val="008F6D89"/>
    <w:rsid w:val="00921206"/>
    <w:rsid w:val="00931852"/>
    <w:rsid w:val="009414C3"/>
    <w:rsid w:val="009561B5"/>
    <w:rsid w:val="00972F47"/>
    <w:rsid w:val="00975659"/>
    <w:rsid w:val="009842D4"/>
    <w:rsid w:val="00991767"/>
    <w:rsid w:val="009957D8"/>
    <w:rsid w:val="009A3E68"/>
    <w:rsid w:val="009A550E"/>
    <w:rsid w:val="009B43CE"/>
    <w:rsid w:val="009E38FA"/>
    <w:rsid w:val="009E3DF5"/>
    <w:rsid w:val="009E6C80"/>
    <w:rsid w:val="009F0D33"/>
    <w:rsid w:val="009F42DF"/>
    <w:rsid w:val="00A0267D"/>
    <w:rsid w:val="00A135F5"/>
    <w:rsid w:val="00A1631B"/>
    <w:rsid w:val="00A179F6"/>
    <w:rsid w:val="00A24B8B"/>
    <w:rsid w:val="00A24EF7"/>
    <w:rsid w:val="00A37DAE"/>
    <w:rsid w:val="00A6627F"/>
    <w:rsid w:val="00A671DF"/>
    <w:rsid w:val="00A71829"/>
    <w:rsid w:val="00A851CF"/>
    <w:rsid w:val="00AA37C4"/>
    <w:rsid w:val="00AA4B2A"/>
    <w:rsid w:val="00AB364B"/>
    <w:rsid w:val="00AB428C"/>
    <w:rsid w:val="00AB543A"/>
    <w:rsid w:val="00AD044D"/>
    <w:rsid w:val="00AD122D"/>
    <w:rsid w:val="00AD46BB"/>
    <w:rsid w:val="00AE555D"/>
    <w:rsid w:val="00AE6917"/>
    <w:rsid w:val="00B00F96"/>
    <w:rsid w:val="00B17CCF"/>
    <w:rsid w:val="00B247BE"/>
    <w:rsid w:val="00B261FF"/>
    <w:rsid w:val="00B459AA"/>
    <w:rsid w:val="00B71BCA"/>
    <w:rsid w:val="00B876F1"/>
    <w:rsid w:val="00B90036"/>
    <w:rsid w:val="00B96FB5"/>
    <w:rsid w:val="00BB0814"/>
    <w:rsid w:val="00C03516"/>
    <w:rsid w:val="00C10E85"/>
    <w:rsid w:val="00C12DD0"/>
    <w:rsid w:val="00C215EF"/>
    <w:rsid w:val="00C36C45"/>
    <w:rsid w:val="00C4594B"/>
    <w:rsid w:val="00C461F5"/>
    <w:rsid w:val="00C648CE"/>
    <w:rsid w:val="00C84DB5"/>
    <w:rsid w:val="00CB2990"/>
    <w:rsid w:val="00CB72A7"/>
    <w:rsid w:val="00CC3CA7"/>
    <w:rsid w:val="00D1607F"/>
    <w:rsid w:val="00D25386"/>
    <w:rsid w:val="00D50422"/>
    <w:rsid w:val="00D63C1E"/>
    <w:rsid w:val="00D711E7"/>
    <w:rsid w:val="00D7148E"/>
    <w:rsid w:val="00D71CF7"/>
    <w:rsid w:val="00D728FA"/>
    <w:rsid w:val="00D73849"/>
    <w:rsid w:val="00D86722"/>
    <w:rsid w:val="00D93487"/>
    <w:rsid w:val="00DA72AE"/>
    <w:rsid w:val="00DA7F48"/>
    <w:rsid w:val="00DC5919"/>
    <w:rsid w:val="00DC791B"/>
    <w:rsid w:val="00DE0620"/>
    <w:rsid w:val="00DE0FE5"/>
    <w:rsid w:val="00DF5900"/>
    <w:rsid w:val="00E10267"/>
    <w:rsid w:val="00E124D7"/>
    <w:rsid w:val="00E23F20"/>
    <w:rsid w:val="00E46B0F"/>
    <w:rsid w:val="00E51C4E"/>
    <w:rsid w:val="00E53F9B"/>
    <w:rsid w:val="00E567D5"/>
    <w:rsid w:val="00E636F9"/>
    <w:rsid w:val="00E73C04"/>
    <w:rsid w:val="00E847A4"/>
    <w:rsid w:val="00E91024"/>
    <w:rsid w:val="00E91B06"/>
    <w:rsid w:val="00EA5027"/>
    <w:rsid w:val="00EB0B64"/>
    <w:rsid w:val="00EC79DC"/>
    <w:rsid w:val="00ED10F2"/>
    <w:rsid w:val="00EE0FBA"/>
    <w:rsid w:val="00EE38FD"/>
    <w:rsid w:val="00EF2227"/>
    <w:rsid w:val="00EF2E24"/>
    <w:rsid w:val="00F02BC5"/>
    <w:rsid w:val="00F06249"/>
    <w:rsid w:val="00F25EE9"/>
    <w:rsid w:val="00F3008D"/>
    <w:rsid w:val="00F600BC"/>
    <w:rsid w:val="00F651F0"/>
    <w:rsid w:val="00F76335"/>
    <w:rsid w:val="00F84153"/>
    <w:rsid w:val="00F84AA9"/>
    <w:rsid w:val="00F92624"/>
    <w:rsid w:val="00F93A4D"/>
    <w:rsid w:val="00F95E86"/>
    <w:rsid w:val="00F97EEE"/>
    <w:rsid w:val="00FA4F00"/>
    <w:rsid w:val="00FB01A5"/>
    <w:rsid w:val="00FC78EF"/>
    <w:rsid w:val="00FE3669"/>
    <w:rsid w:val="00FE7330"/>
    <w:rsid w:val="04407AE6"/>
    <w:rsid w:val="0485FFBE"/>
    <w:rsid w:val="054ACB79"/>
    <w:rsid w:val="05B50CFA"/>
    <w:rsid w:val="07E3A8CB"/>
    <w:rsid w:val="084D0F01"/>
    <w:rsid w:val="0972F62E"/>
    <w:rsid w:val="0C04C461"/>
    <w:rsid w:val="0DE02074"/>
    <w:rsid w:val="1130513F"/>
    <w:rsid w:val="1169C0E7"/>
    <w:rsid w:val="1254C023"/>
    <w:rsid w:val="13715542"/>
    <w:rsid w:val="13AD0545"/>
    <w:rsid w:val="14377601"/>
    <w:rsid w:val="15119979"/>
    <w:rsid w:val="1621D445"/>
    <w:rsid w:val="17354D0D"/>
    <w:rsid w:val="17360F0E"/>
    <w:rsid w:val="1758F0F8"/>
    <w:rsid w:val="19D2B37F"/>
    <w:rsid w:val="1DAFE101"/>
    <w:rsid w:val="224C5929"/>
    <w:rsid w:val="22798678"/>
    <w:rsid w:val="277961B0"/>
    <w:rsid w:val="29979F6D"/>
    <w:rsid w:val="2A5160A1"/>
    <w:rsid w:val="2B436A58"/>
    <w:rsid w:val="2C0C4B81"/>
    <w:rsid w:val="2DA14BE2"/>
    <w:rsid w:val="2EB63DC7"/>
    <w:rsid w:val="2EB8F0DC"/>
    <w:rsid w:val="2FA4AACD"/>
    <w:rsid w:val="2FA4C649"/>
    <w:rsid w:val="31B97BCA"/>
    <w:rsid w:val="32DC670B"/>
    <w:rsid w:val="33A097CF"/>
    <w:rsid w:val="33A58A5C"/>
    <w:rsid w:val="361407CD"/>
    <w:rsid w:val="3693C685"/>
    <w:rsid w:val="37D7D040"/>
    <w:rsid w:val="39D2B788"/>
    <w:rsid w:val="3AA19FE7"/>
    <w:rsid w:val="3D99F6CB"/>
    <w:rsid w:val="3E8D77DD"/>
    <w:rsid w:val="3F711BCE"/>
    <w:rsid w:val="40F0A8D5"/>
    <w:rsid w:val="435CACC0"/>
    <w:rsid w:val="461A525E"/>
    <w:rsid w:val="46534284"/>
    <w:rsid w:val="4AA1BE7E"/>
    <w:rsid w:val="4ADF7471"/>
    <w:rsid w:val="4B4BB1DE"/>
    <w:rsid w:val="4E2402A5"/>
    <w:rsid w:val="4E3D2B02"/>
    <w:rsid w:val="4E47CA0F"/>
    <w:rsid w:val="4FD62441"/>
    <w:rsid w:val="50252A95"/>
    <w:rsid w:val="504EBDE9"/>
    <w:rsid w:val="50DABF41"/>
    <w:rsid w:val="54930BC9"/>
    <w:rsid w:val="55046DAC"/>
    <w:rsid w:val="5718AC7E"/>
    <w:rsid w:val="57850BE2"/>
    <w:rsid w:val="5DBDF29D"/>
    <w:rsid w:val="604018BB"/>
    <w:rsid w:val="62030CE5"/>
    <w:rsid w:val="62658A24"/>
    <w:rsid w:val="62CDEE4C"/>
    <w:rsid w:val="63135EC4"/>
    <w:rsid w:val="63B05EF8"/>
    <w:rsid w:val="65641C5F"/>
    <w:rsid w:val="6E373777"/>
    <w:rsid w:val="6F33F1D6"/>
    <w:rsid w:val="6F89124B"/>
    <w:rsid w:val="72E5CFD9"/>
    <w:rsid w:val="73BFC399"/>
    <w:rsid w:val="74569052"/>
    <w:rsid w:val="7473078E"/>
    <w:rsid w:val="762F5DAC"/>
    <w:rsid w:val="78D9B49B"/>
    <w:rsid w:val="79F502D2"/>
    <w:rsid w:val="7A2659FD"/>
    <w:rsid w:val="7CBEAE12"/>
    <w:rsid w:val="7EE32AE6"/>
    <w:rsid w:val="7F48F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F1983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AF0"/>
    <w:rPr>
      <w:rFonts w:ascii="Times New Roman" w:eastAsia="Times New Roman" w:hAnsi="Times New Roman" w:cs="Times New Roman"/>
    </w:rPr>
  </w:style>
  <w:style w:type="paragraph" w:styleId="Heading2">
    <w:name w:val="heading 2"/>
    <w:basedOn w:val="Normal"/>
    <w:next w:val="Normal"/>
    <w:link w:val="Heading2Char"/>
    <w:qFormat/>
    <w:rsid w:val="008C5AF0"/>
    <w:pPr>
      <w:keepNext/>
      <w:pBdr>
        <w:top w:val="single" w:sz="6" w:space="0" w:color="FFFFFF"/>
        <w:left w:val="single" w:sz="6" w:space="0" w:color="FFFFFF"/>
        <w:bottom w:val="single" w:sz="6" w:space="0" w:color="FFFFFF"/>
        <w:right w:val="single" w:sz="6" w:space="0" w:color="FFFFFF"/>
      </w:pBdr>
      <w:outlineLvl w:val="1"/>
    </w:pPr>
    <w:rPr>
      <w:rFonts w:ascii="Arial" w:hAnsi="Arial" w:cs="Arial"/>
      <w:b/>
      <w:noProof/>
      <w:sz w:val="22"/>
    </w:rPr>
  </w:style>
  <w:style w:type="paragraph" w:styleId="Heading3">
    <w:name w:val="heading 3"/>
    <w:basedOn w:val="Normal"/>
    <w:next w:val="Normal"/>
    <w:link w:val="Heading3Char"/>
    <w:qFormat/>
    <w:rsid w:val="008C5AF0"/>
    <w:pPr>
      <w:keepNext/>
      <w:pBdr>
        <w:top w:val="single" w:sz="6" w:space="0" w:color="FFFFFF"/>
        <w:left w:val="single" w:sz="6" w:space="0" w:color="FFFFFF"/>
        <w:bottom w:val="single" w:sz="6" w:space="0" w:color="FFFFFF"/>
        <w:right w:val="single" w:sz="6" w:space="0" w:color="FFFFFF"/>
      </w:pBdr>
      <w:jc w:val="center"/>
      <w:outlineLvl w:val="2"/>
    </w:pPr>
    <w:rPr>
      <w:rFonts w:ascii="Arial" w:hAnsi="Arial" w:cs="Arial"/>
      <w:b/>
      <w:bCs/>
      <w:noProof/>
      <w:bdr w:val="single" w:sz="4"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C5AF0"/>
    <w:pPr>
      <w:jc w:val="center"/>
    </w:pPr>
    <w:rPr>
      <w:b/>
      <w:sz w:val="18"/>
    </w:rPr>
  </w:style>
  <w:style w:type="character" w:customStyle="1" w:styleId="TitleChar">
    <w:name w:val="Title Char"/>
    <w:basedOn w:val="DefaultParagraphFont"/>
    <w:link w:val="Title"/>
    <w:rsid w:val="008C5AF0"/>
    <w:rPr>
      <w:rFonts w:ascii="Times New Roman" w:eastAsia="Times New Roman" w:hAnsi="Times New Roman" w:cs="Times New Roman"/>
      <w:b/>
      <w:sz w:val="18"/>
    </w:rPr>
  </w:style>
  <w:style w:type="paragraph" w:styleId="ListParagraph">
    <w:name w:val="List Paragraph"/>
    <w:basedOn w:val="Normal"/>
    <w:uiPriority w:val="34"/>
    <w:qFormat/>
    <w:rsid w:val="008C5AF0"/>
    <w:pPr>
      <w:ind w:left="720"/>
      <w:contextualSpacing/>
    </w:pPr>
    <w:rPr>
      <w:rFonts w:asciiTheme="minorHAnsi" w:eastAsiaTheme="minorEastAsia" w:hAnsiTheme="minorHAnsi" w:cstheme="minorBidi"/>
    </w:rPr>
  </w:style>
  <w:style w:type="character" w:customStyle="1" w:styleId="Heading2Char">
    <w:name w:val="Heading 2 Char"/>
    <w:basedOn w:val="DefaultParagraphFont"/>
    <w:link w:val="Heading2"/>
    <w:rsid w:val="008C5AF0"/>
    <w:rPr>
      <w:rFonts w:ascii="Arial" w:eastAsia="Times New Roman" w:hAnsi="Arial" w:cs="Arial"/>
      <w:b/>
      <w:noProof/>
      <w:sz w:val="22"/>
    </w:rPr>
  </w:style>
  <w:style w:type="character" w:customStyle="1" w:styleId="Heading3Char">
    <w:name w:val="Heading 3 Char"/>
    <w:basedOn w:val="DefaultParagraphFont"/>
    <w:link w:val="Heading3"/>
    <w:rsid w:val="008C5AF0"/>
    <w:rPr>
      <w:rFonts w:ascii="Arial" w:eastAsia="Times New Roman" w:hAnsi="Arial" w:cs="Arial"/>
      <w:b/>
      <w:bCs/>
      <w:noProof/>
      <w:bdr w:val="single" w:sz="4" w:space="0" w:color="auto"/>
    </w:rPr>
  </w:style>
  <w:style w:type="paragraph" w:styleId="BodyText">
    <w:name w:val="Body Text"/>
    <w:basedOn w:val="Normal"/>
    <w:link w:val="BodyTextChar"/>
    <w:semiHidden/>
    <w:rsid w:val="008C5AF0"/>
    <w:pPr>
      <w:pBdr>
        <w:top w:val="single" w:sz="6" w:space="0" w:color="FFFFFF"/>
        <w:left w:val="single" w:sz="6" w:space="0" w:color="FFFFFF"/>
        <w:bottom w:val="single" w:sz="6" w:space="0" w:color="FFFFFF"/>
        <w:right w:val="single" w:sz="6" w:space="0" w:color="FFFFFF"/>
      </w:pBdr>
      <w:autoSpaceDE w:val="0"/>
      <w:autoSpaceDN w:val="0"/>
      <w:adjustRightInd w:val="0"/>
    </w:pPr>
    <w:rPr>
      <w:noProof/>
    </w:rPr>
  </w:style>
  <w:style w:type="character" w:customStyle="1" w:styleId="BodyTextChar">
    <w:name w:val="Body Text Char"/>
    <w:basedOn w:val="DefaultParagraphFont"/>
    <w:link w:val="BodyText"/>
    <w:semiHidden/>
    <w:rsid w:val="008C5AF0"/>
    <w:rPr>
      <w:rFonts w:ascii="Times New Roman" w:eastAsia="Times New Roman" w:hAnsi="Times New Roman" w:cs="Times New Roman"/>
      <w:noProof/>
    </w:rPr>
  </w:style>
  <w:style w:type="paragraph" w:styleId="BodyText2">
    <w:name w:val="Body Text 2"/>
    <w:basedOn w:val="Normal"/>
    <w:link w:val="BodyText2Char"/>
    <w:semiHidden/>
    <w:rsid w:val="008C5AF0"/>
    <w:pPr>
      <w:pBdr>
        <w:top w:val="single" w:sz="6" w:space="0" w:color="FFFFFF"/>
        <w:left w:val="single" w:sz="6" w:space="0" w:color="FFFFFF"/>
        <w:bottom w:val="single" w:sz="6" w:space="0" w:color="FFFFFF"/>
        <w:right w:val="single" w:sz="6" w:space="0" w:color="FFFFFF"/>
      </w:pBdr>
    </w:pPr>
    <w:rPr>
      <w:rFonts w:ascii="Helv" w:hAnsi="Helv"/>
      <w:noProof/>
      <w:color w:val="000000"/>
      <w:szCs w:val="20"/>
    </w:rPr>
  </w:style>
  <w:style w:type="character" w:customStyle="1" w:styleId="BodyText2Char">
    <w:name w:val="Body Text 2 Char"/>
    <w:basedOn w:val="DefaultParagraphFont"/>
    <w:link w:val="BodyText2"/>
    <w:semiHidden/>
    <w:rsid w:val="008C5AF0"/>
    <w:rPr>
      <w:rFonts w:ascii="Helv" w:eastAsia="Times New Roman" w:hAnsi="Helv" w:cs="Times New Roman"/>
      <w:noProof/>
      <w:color w:val="000000"/>
      <w:szCs w:val="20"/>
    </w:rPr>
  </w:style>
  <w:style w:type="paragraph" w:styleId="Subtitle">
    <w:name w:val="Subtitle"/>
    <w:basedOn w:val="Normal"/>
    <w:link w:val="SubtitleChar"/>
    <w:qFormat/>
    <w:rsid w:val="008C5AF0"/>
    <w:rPr>
      <w:b/>
      <w:bCs/>
      <w:noProof/>
    </w:rPr>
  </w:style>
  <w:style w:type="character" w:customStyle="1" w:styleId="SubtitleChar">
    <w:name w:val="Subtitle Char"/>
    <w:basedOn w:val="DefaultParagraphFont"/>
    <w:link w:val="Subtitle"/>
    <w:rsid w:val="008C5AF0"/>
    <w:rPr>
      <w:rFonts w:ascii="Times New Roman" w:eastAsia="Times New Roman" w:hAnsi="Times New Roman" w:cs="Times New Roman"/>
      <w:b/>
      <w:bCs/>
      <w:noProof/>
    </w:rPr>
  </w:style>
  <w:style w:type="paragraph" w:styleId="BalloonText">
    <w:name w:val="Balloon Text"/>
    <w:basedOn w:val="Normal"/>
    <w:link w:val="BalloonTextChar"/>
    <w:uiPriority w:val="99"/>
    <w:semiHidden/>
    <w:unhideWhenUsed/>
    <w:rsid w:val="00D728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8FA"/>
    <w:rPr>
      <w:rFonts w:ascii="Segoe UI" w:eastAsia="Times New Roman" w:hAnsi="Segoe UI" w:cs="Segoe UI"/>
      <w:sz w:val="18"/>
      <w:szCs w:val="18"/>
    </w:rPr>
  </w:style>
  <w:style w:type="paragraph" w:styleId="Header">
    <w:name w:val="header"/>
    <w:basedOn w:val="Normal"/>
    <w:link w:val="HeaderChar"/>
    <w:uiPriority w:val="99"/>
    <w:unhideWhenUsed/>
    <w:rsid w:val="00420B23"/>
    <w:pPr>
      <w:tabs>
        <w:tab w:val="center" w:pos="4680"/>
        <w:tab w:val="right" w:pos="9360"/>
      </w:tabs>
    </w:pPr>
  </w:style>
  <w:style w:type="character" w:customStyle="1" w:styleId="HeaderChar">
    <w:name w:val="Header Char"/>
    <w:basedOn w:val="DefaultParagraphFont"/>
    <w:link w:val="Header"/>
    <w:uiPriority w:val="99"/>
    <w:rsid w:val="00420B23"/>
    <w:rPr>
      <w:rFonts w:ascii="Times New Roman" w:eastAsia="Times New Roman" w:hAnsi="Times New Roman" w:cs="Times New Roman"/>
    </w:rPr>
  </w:style>
  <w:style w:type="paragraph" w:styleId="Footer">
    <w:name w:val="footer"/>
    <w:basedOn w:val="Normal"/>
    <w:link w:val="FooterChar"/>
    <w:uiPriority w:val="99"/>
    <w:unhideWhenUsed/>
    <w:rsid w:val="00420B23"/>
    <w:pPr>
      <w:tabs>
        <w:tab w:val="center" w:pos="4680"/>
        <w:tab w:val="right" w:pos="9360"/>
      </w:tabs>
    </w:pPr>
  </w:style>
  <w:style w:type="character" w:customStyle="1" w:styleId="FooterChar">
    <w:name w:val="Footer Char"/>
    <w:basedOn w:val="DefaultParagraphFont"/>
    <w:link w:val="Footer"/>
    <w:uiPriority w:val="99"/>
    <w:rsid w:val="00420B23"/>
    <w:rPr>
      <w:rFonts w:ascii="Times New Roman" w:eastAsia="Times New Roman" w:hAnsi="Times New Roman" w:cs="Times New Roman"/>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7D2427"/>
    <w:rPr>
      <w:color w:val="954F72" w:themeColor="followedHyperlink"/>
      <w:u w:val="single"/>
    </w:rPr>
  </w:style>
  <w:style w:type="paragraph" w:styleId="NormalWeb">
    <w:name w:val="Normal (Web)"/>
    <w:basedOn w:val="Normal"/>
    <w:uiPriority w:val="99"/>
    <w:unhideWhenUsed/>
    <w:rsid w:val="007D2427"/>
    <w:pPr>
      <w:spacing w:before="100" w:beforeAutospacing="1" w:after="100" w:afterAutospacing="1"/>
    </w:pPr>
  </w:style>
  <w:style w:type="character" w:styleId="Strong">
    <w:name w:val="Strong"/>
    <w:basedOn w:val="DefaultParagraphFont"/>
    <w:uiPriority w:val="22"/>
    <w:qFormat/>
    <w:rsid w:val="00425D05"/>
    <w:rPr>
      <w:b/>
      <w:bCs/>
    </w:rPr>
  </w:style>
  <w:style w:type="character" w:styleId="Emphasis">
    <w:name w:val="Emphasis"/>
    <w:basedOn w:val="DefaultParagraphFont"/>
    <w:uiPriority w:val="20"/>
    <w:qFormat/>
    <w:rsid w:val="00425D05"/>
    <w:rPr>
      <w:i/>
      <w:iCs/>
    </w:rPr>
  </w:style>
  <w:style w:type="paragraph" w:customStyle="1" w:styleId="paragraph">
    <w:name w:val="paragraph"/>
    <w:basedOn w:val="Normal"/>
    <w:rsid w:val="005B125A"/>
    <w:pPr>
      <w:spacing w:before="100" w:beforeAutospacing="1" w:after="100" w:afterAutospacing="1"/>
    </w:pPr>
  </w:style>
  <w:style w:type="character" w:customStyle="1" w:styleId="normaltextrun">
    <w:name w:val="normaltextrun"/>
    <w:basedOn w:val="DefaultParagraphFont"/>
    <w:rsid w:val="005B125A"/>
  </w:style>
  <w:style w:type="character" w:customStyle="1" w:styleId="eop">
    <w:name w:val="eop"/>
    <w:basedOn w:val="DefaultParagraphFont"/>
    <w:rsid w:val="005B125A"/>
  </w:style>
  <w:style w:type="character" w:styleId="UnresolvedMention">
    <w:name w:val="Unresolved Mention"/>
    <w:basedOn w:val="DefaultParagraphFont"/>
    <w:uiPriority w:val="99"/>
    <w:semiHidden/>
    <w:unhideWhenUsed/>
    <w:rsid w:val="001D7002"/>
    <w:rPr>
      <w:color w:val="605E5C"/>
      <w:shd w:val="clear" w:color="auto" w:fill="E1DFDD"/>
    </w:rPr>
  </w:style>
  <w:style w:type="paragraph" w:styleId="Revision">
    <w:name w:val="Revision"/>
    <w:hidden/>
    <w:uiPriority w:val="99"/>
    <w:semiHidden/>
    <w:rsid w:val="005342C8"/>
    <w:rPr>
      <w:rFonts w:ascii="Times New Roman" w:eastAsia="Times New Roman" w:hAnsi="Times New Roman" w:cs="Times New Roman"/>
    </w:rPr>
  </w:style>
  <w:style w:type="paragraph" w:styleId="NoSpacing">
    <w:name w:val="No Spacing"/>
    <w:uiPriority w:val="1"/>
    <w:qFormat/>
    <w:rsid w:val="0024524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8677">
      <w:bodyDiv w:val="1"/>
      <w:marLeft w:val="0"/>
      <w:marRight w:val="0"/>
      <w:marTop w:val="0"/>
      <w:marBottom w:val="0"/>
      <w:divBdr>
        <w:top w:val="none" w:sz="0" w:space="0" w:color="auto"/>
        <w:left w:val="none" w:sz="0" w:space="0" w:color="auto"/>
        <w:bottom w:val="none" w:sz="0" w:space="0" w:color="auto"/>
        <w:right w:val="none" w:sz="0" w:space="0" w:color="auto"/>
      </w:divBdr>
    </w:div>
    <w:div w:id="782962023">
      <w:bodyDiv w:val="1"/>
      <w:marLeft w:val="0"/>
      <w:marRight w:val="0"/>
      <w:marTop w:val="0"/>
      <w:marBottom w:val="0"/>
      <w:divBdr>
        <w:top w:val="none" w:sz="0" w:space="0" w:color="auto"/>
        <w:left w:val="none" w:sz="0" w:space="0" w:color="auto"/>
        <w:bottom w:val="none" w:sz="0" w:space="0" w:color="auto"/>
        <w:right w:val="none" w:sz="0" w:space="0" w:color="auto"/>
      </w:divBdr>
    </w:div>
    <w:div w:id="800003988">
      <w:bodyDiv w:val="1"/>
      <w:marLeft w:val="0"/>
      <w:marRight w:val="0"/>
      <w:marTop w:val="0"/>
      <w:marBottom w:val="0"/>
      <w:divBdr>
        <w:top w:val="none" w:sz="0" w:space="0" w:color="auto"/>
        <w:left w:val="none" w:sz="0" w:space="0" w:color="auto"/>
        <w:bottom w:val="none" w:sz="0" w:space="0" w:color="auto"/>
        <w:right w:val="none" w:sz="0" w:space="0" w:color="auto"/>
      </w:divBdr>
    </w:div>
    <w:div w:id="929241626">
      <w:bodyDiv w:val="1"/>
      <w:marLeft w:val="0"/>
      <w:marRight w:val="0"/>
      <w:marTop w:val="0"/>
      <w:marBottom w:val="0"/>
      <w:divBdr>
        <w:top w:val="none" w:sz="0" w:space="0" w:color="auto"/>
        <w:left w:val="none" w:sz="0" w:space="0" w:color="auto"/>
        <w:bottom w:val="none" w:sz="0" w:space="0" w:color="auto"/>
        <w:right w:val="none" w:sz="0" w:space="0" w:color="auto"/>
      </w:divBdr>
      <w:divsChild>
        <w:div w:id="1849907431">
          <w:marLeft w:val="0"/>
          <w:marRight w:val="0"/>
          <w:marTop w:val="0"/>
          <w:marBottom w:val="0"/>
          <w:divBdr>
            <w:top w:val="none" w:sz="0" w:space="0" w:color="auto"/>
            <w:left w:val="none" w:sz="0" w:space="0" w:color="auto"/>
            <w:bottom w:val="none" w:sz="0" w:space="0" w:color="auto"/>
            <w:right w:val="none" w:sz="0" w:space="0" w:color="auto"/>
          </w:divBdr>
          <w:divsChild>
            <w:div w:id="1811243500">
              <w:marLeft w:val="0"/>
              <w:marRight w:val="0"/>
              <w:marTop w:val="0"/>
              <w:marBottom w:val="0"/>
              <w:divBdr>
                <w:top w:val="none" w:sz="0" w:space="0" w:color="auto"/>
                <w:left w:val="none" w:sz="0" w:space="0" w:color="auto"/>
                <w:bottom w:val="none" w:sz="0" w:space="0" w:color="auto"/>
                <w:right w:val="none" w:sz="0" w:space="0" w:color="auto"/>
              </w:divBdr>
            </w:div>
            <w:div w:id="1108500211">
              <w:marLeft w:val="0"/>
              <w:marRight w:val="0"/>
              <w:marTop w:val="0"/>
              <w:marBottom w:val="0"/>
              <w:divBdr>
                <w:top w:val="none" w:sz="0" w:space="0" w:color="auto"/>
                <w:left w:val="none" w:sz="0" w:space="0" w:color="auto"/>
                <w:bottom w:val="none" w:sz="0" w:space="0" w:color="auto"/>
                <w:right w:val="none" w:sz="0" w:space="0" w:color="auto"/>
              </w:divBdr>
            </w:div>
            <w:div w:id="1085108518">
              <w:marLeft w:val="0"/>
              <w:marRight w:val="0"/>
              <w:marTop w:val="0"/>
              <w:marBottom w:val="0"/>
              <w:divBdr>
                <w:top w:val="none" w:sz="0" w:space="0" w:color="auto"/>
                <w:left w:val="none" w:sz="0" w:space="0" w:color="auto"/>
                <w:bottom w:val="none" w:sz="0" w:space="0" w:color="auto"/>
                <w:right w:val="none" w:sz="0" w:space="0" w:color="auto"/>
              </w:divBdr>
            </w:div>
            <w:div w:id="1631400378">
              <w:marLeft w:val="0"/>
              <w:marRight w:val="0"/>
              <w:marTop w:val="0"/>
              <w:marBottom w:val="0"/>
              <w:divBdr>
                <w:top w:val="none" w:sz="0" w:space="0" w:color="auto"/>
                <w:left w:val="none" w:sz="0" w:space="0" w:color="auto"/>
                <w:bottom w:val="none" w:sz="0" w:space="0" w:color="auto"/>
                <w:right w:val="none" w:sz="0" w:space="0" w:color="auto"/>
              </w:divBdr>
            </w:div>
            <w:div w:id="1088502352">
              <w:marLeft w:val="0"/>
              <w:marRight w:val="0"/>
              <w:marTop w:val="0"/>
              <w:marBottom w:val="0"/>
              <w:divBdr>
                <w:top w:val="none" w:sz="0" w:space="0" w:color="auto"/>
                <w:left w:val="none" w:sz="0" w:space="0" w:color="auto"/>
                <w:bottom w:val="none" w:sz="0" w:space="0" w:color="auto"/>
                <w:right w:val="none" w:sz="0" w:space="0" w:color="auto"/>
              </w:divBdr>
            </w:div>
            <w:div w:id="563444379">
              <w:marLeft w:val="0"/>
              <w:marRight w:val="0"/>
              <w:marTop w:val="0"/>
              <w:marBottom w:val="0"/>
              <w:divBdr>
                <w:top w:val="none" w:sz="0" w:space="0" w:color="auto"/>
                <w:left w:val="none" w:sz="0" w:space="0" w:color="auto"/>
                <w:bottom w:val="none" w:sz="0" w:space="0" w:color="auto"/>
                <w:right w:val="none" w:sz="0" w:space="0" w:color="auto"/>
              </w:divBdr>
            </w:div>
            <w:div w:id="764961004">
              <w:marLeft w:val="0"/>
              <w:marRight w:val="0"/>
              <w:marTop w:val="0"/>
              <w:marBottom w:val="0"/>
              <w:divBdr>
                <w:top w:val="none" w:sz="0" w:space="0" w:color="auto"/>
                <w:left w:val="none" w:sz="0" w:space="0" w:color="auto"/>
                <w:bottom w:val="none" w:sz="0" w:space="0" w:color="auto"/>
                <w:right w:val="none" w:sz="0" w:space="0" w:color="auto"/>
              </w:divBdr>
            </w:div>
            <w:div w:id="1879079184">
              <w:marLeft w:val="0"/>
              <w:marRight w:val="0"/>
              <w:marTop w:val="0"/>
              <w:marBottom w:val="0"/>
              <w:divBdr>
                <w:top w:val="none" w:sz="0" w:space="0" w:color="auto"/>
                <w:left w:val="none" w:sz="0" w:space="0" w:color="auto"/>
                <w:bottom w:val="none" w:sz="0" w:space="0" w:color="auto"/>
                <w:right w:val="none" w:sz="0" w:space="0" w:color="auto"/>
              </w:divBdr>
            </w:div>
            <w:div w:id="2027320318">
              <w:marLeft w:val="0"/>
              <w:marRight w:val="0"/>
              <w:marTop w:val="0"/>
              <w:marBottom w:val="0"/>
              <w:divBdr>
                <w:top w:val="none" w:sz="0" w:space="0" w:color="auto"/>
                <w:left w:val="none" w:sz="0" w:space="0" w:color="auto"/>
                <w:bottom w:val="none" w:sz="0" w:space="0" w:color="auto"/>
                <w:right w:val="none" w:sz="0" w:space="0" w:color="auto"/>
              </w:divBdr>
            </w:div>
            <w:div w:id="257831378">
              <w:marLeft w:val="0"/>
              <w:marRight w:val="0"/>
              <w:marTop w:val="0"/>
              <w:marBottom w:val="0"/>
              <w:divBdr>
                <w:top w:val="none" w:sz="0" w:space="0" w:color="auto"/>
                <w:left w:val="none" w:sz="0" w:space="0" w:color="auto"/>
                <w:bottom w:val="none" w:sz="0" w:space="0" w:color="auto"/>
                <w:right w:val="none" w:sz="0" w:space="0" w:color="auto"/>
              </w:divBdr>
            </w:div>
            <w:div w:id="1600258516">
              <w:marLeft w:val="0"/>
              <w:marRight w:val="0"/>
              <w:marTop w:val="0"/>
              <w:marBottom w:val="0"/>
              <w:divBdr>
                <w:top w:val="none" w:sz="0" w:space="0" w:color="auto"/>
                <w:left w:val="none" w:sz="0" w:space="0" w:color="auto"/>
                <w:bottom w:val="none" w:sz="0" w:space="0" w:color="auto"/>
                <w:right w:val="none" w:sz="0" w:space="0" w:color="auto"/>
              </w:divBdr>
            </w:div>
            <w:div w:id="1030423962">
              <w:marLeft w:val="0"/>
              <w:marRight w:val="0"/>
              <w:marTop w:val="0"/>
              <w:marBottom w:val="0"/>
              <w:divBdr>
                <w:top w:val="none" w:sz="0" w:space="0" w:color="auto"/>
                <w:left w:val="none" w:sz="0" w:space="0" w:color="auto"/>
                <w:bottom w:val="none" w:sz="0" w:space="0" w:color="auto"/>
                <w:right w:val="none" w:sz="0" w:space="0" w:color="auto"/>
              </w:divBdr>
            </w:div>
            <w:div w:id="1727950457">
              <w:marLeft w:val="0"/>
              <w:marRight w:val="0"/>
              <w:marTop w:val="0"/>
              <w:marBottom w:val="0"/>
              <w:divBdr>
                <w:top w:val="none" w:sz="0" w:space="0" w:color="auto"/>
                <w:left w:val="none" w:sz="0" w:space="0" w:color="auto"/>
                <w:bottom w:val="none" w:sz="0" w:space="0" w:color="auto"/>
                <w:right w:val="none" w:sz="0" w:space="0" w:color="auto"/>
              </w:divBdr>
            </w:div>
            <w:div w:id="1060205680">
              <w:marLeft w:val="0"/>
              <w:marRight w:val="0"/>
              <w:marTop w:val="0"/>
              <w:marBottom w:val="0"/>
              <w:divBdr>
                <w:top w:val="none" w:sz="0" w:space="0" w:color="auto"/>
                <w:left w:val="none" w:sz="0" w:space="0" w:color="auto"/>
                <w:bottom w:val="none" w:sz="0" w:space="0" w:color="auto"/>
                <w:right w:val="none" w:sz="0" w:space="0" w:color="auto"/>
              </w:divBdr>
            </w:div>
            <w:div w:id="520893645">
              <w:marLeft w:val="0"/>
              <w:marRight w:val="0"/>
              <w:marTop w:val="0"/>
              <w:marBottom w:val="0"/>
              <w:divBdr>
                <w:top w:val="none" w:sz="0" w:space="0" w:color="auto"/>
                <w:left w:val="none" w:sz="0" w:space="0" w:color="auto"/>
                <w:bottom w:val="none" w:sz="0" w:space="0" w:color="auto"/>
                <w:right w:val="none" w:sz="0" w:space="0" w:color="auto"/>
              </w:divBdr>
            </w:div>
            <w:div w:id="935593648">
              <w:marLeft w:val="0"/>
              <w:marRight w:val="0"/>
              <w:marTop w:val="0"/>
              <w:marBottom w:val="0"/>
              <w:divBdr>
                <w:top w:val="none" w:sz="0" w:space="0" w:color="auto"/>
                <w:left w:val="none" w:sz="0" w:space="0" w:color="auto"/>
                <w:bottom w:val="none" w:sz="0" w:space="0" w:color="auto"/>
                <w:right w:val="none" w:sz="0" w:space="0" w:color="auto"/>
              </w:divBdr>
            </w:div>
            <w:div w:id="328480726">
              <w:marLeft w:val="0"/>
              <w:marRight w:val="0"/>
              <w:marTop w:val="0"/>
              <w:marBottom w:val="0"/>
              <w:divBdr>
                <w:top w:val="none" w:sz="0" w:space="0" w:color="auto"/>
                <w:left w:val="none" w:sz="0" w:space="0" w:color="auto"/>
                <w:bottom w:val="none" w:sz="0" w:space="0" w:color="auto"/>
                <w:right w:val="none" w:sz="0" w:space="0" w:color="auto"/>
              </w:divBdr>
            </w:div>
            <w:div w:id="543641586">
              <w:marLeft w:val="0"/>
              <w:marRight w:val="0"/>
              <w:marTop w:val="0"/>
              <w:marBottom w:val="0"/>
              <w:divBdr>
                <w:top w:val="none" w:sz="0" w:space="0" w:color="auto"/>
                <w:left w:val="none" w:sz="0" w:space="0" w:color="auto"/>
                <w:bottom w:val="none" w:sz="0" w:space="0" w:color="auto"/>
                <w:right w:val="none" w:sz="0" w:space="0" w:color="auto"/>
              </w:divBdr>
            </w:div>
            <w:div w:id="66460337">
              <w:marLeft w:val="0"/>
              <w:marRight w:val="0"/>
              <w:marTop w:val="0"/>
              <w:marBottom w:val="0"/>
              <w:divBdr>
                <w:top w:val="none" w:sz="0" w:space="0" w:color="auto"/>
                <w:left w:val="none" w:sz="0" w:space="0" w:color="auto"/>
                <w:bottom w:val="none" w:sz="0" w:space="0" w:color="auto"/>
                <w:right w:val="none" w:sz="0" w:space="0" w:color="auto"/>
              </w:divBdr>
            </w:div>
            <w:div w:id="114763193">
              <w:marLeft w:val="0"/>
              <w:marRight w:val="0"/>
              <w:marTop w:val="0"/>
              <w:marBottom w:val="0"/>
              <w:divBdr>
                <w:top w:val="none" w:sz="0" w:space="0" w:color="auto"/>
                <w:left w:val="none" w:sz="0" w:space="0" w:color="auto"/>
                <w:bottom w:val="none" w:sz="0" w:space="0" w:color="auto"/>
                <w:right w:val="none" w:sz="0" w:space="0" w:color="auto"/>
              </w:divBdr>
            </w:div>
            <w:div w:id="1133408060">
              <w:marLeft w:val="0"/>
              <w:marRight w:val="0"/>
              <w:marTop w:val="0"/>
              <w:marBottom w:val="0"/>
              <w:divBdr>
                <w:top w:val="none" w:sz="0" w:space="0" w:color="auto"/>
                <w:left w:val="none" w:sz="0" w:space="0" w:color="auto"/>
                <w:bottom w:val="none" w:sz="0" w:space="0" w:color="auto"/>
                <w:right w:val="none" w:sz="0" w:space="0" w:color="auto"/>
              </w:divBdr>
            </w:div>
            <w:div w:id="188036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93697">
      <w:bodyDiv w:val="1"/>
      <w:marLeft w:val="0"/>
      <w:marRight w:val="0"/>
      <w:marTop w:val="0"/>
      <w:marBottom w:val="0"/>
      <w:divBdr>
        <w:top w:val="none" w:sz="0" w:space="0" w:color="auto"/>
        <w:left w:val="none" w:sz="0" w:space="0" w:color="auto"/>
        <w:bottom w:val="none" w:sz="0" w:space="0" w:color="auto"/>
        <w:right w:val="none" w:sz="0" w:space="0" w:color="auto"/>
      </w:divBdr>
    </w:div>
    <w:div w:id="1325815562">
      <w:bodyDiv w:val="1"/>
      <w:marLeft w:val="0"/>
      <w:marRight w:val="0"/>
      <w:marTop w:val="0"/>
      <w:marBottom w:val="0"/>
      <w:divBdr>
        <w:top w:val="none" w:sz="0" w:space="0" w:color="auto"/>
        <w:left w:val="none" w:sz="0" w:space="0" w:color="auto"/>
        <w:bottom w:val="none" w:sz="0" w:space="0" w:color="auto"/>
        <w:right w:val="none" w:sz="0" w:space="0" w:color="auto"/>
      </w:divBdr>
    </w:div>
    <w:div w:id="1409305876">
      <w:bodyDiv w:val="1"/>
      <w:marLeft w:val="0"/>
      <w:marRight w:val="0"/>
      <w:marTop w:val="0"/>
      <w:marBottom w:val="0"/>
      <w:divBdr>
        <w:top w:val="none" w:sz="0" w:space="0" w:color="auto"/>
        <w:left w:val="none" w:sz="0" w:space="0" w:color="auto"/>
        <w:bottom w:val="none" w:sz="0" w:space="0" w:color="auto"/>
        <w:right w:val="none" w:sz="0" w:space="0" w:color="auto"/>
      </w:divBdr>
      <w:divsChild>
        <w:div w:id="629240599">
          <w:marLeft w:val="0"/>
          <w:marRight w:val="0"/>
          <w:marTop w:val="0"/>
          <w:marBottom w:val="0"/>
          <w:divBdr>
            <w:top w:val="none" w:sz="0" w:space="0" w:color="auto"/>
            <w:left w:val="none" w:sz="0" w:space="0" w:color="auto"/>
            <w:bottom w:val="none" w:sz="0" w:space="0" w:color="auto"/>
            <w:right w:val="none" w:sz="0" w:space="0" w:color="auto"/>
          </w:divBdr>
          <w:divsChild>
            <w:div w:id="47459969">
              <w:marLeft w:val="0"/>
              <w:marRight w:val="0"/>
              <w:marTop w:val="0"/>
              <w:marBottom w:val="0"/>
              <w:divBdr>
                <w:top w:val="none" w:sz="0" w:space="0" w:color="auto"/>
                <w:left w:val="none" w:sz="0" w:space="0" w:color="auto"/>
                <w:bottom w:val="none" w:sz="0" w:space="0" w:color="auto"/>
                <w:right w:val="none" w:sz="0" w:space="0" w:color="auto"/>
              </w:divBdr>
              <w:divsChild>
                <w:div w:id="59793590">
                  <w:marLeft w:val="0"/>
                  <w:marRight w:val="0"/>
                  <w:marTop w:val="0"/>
                  <w:marBottom w:val="0"/>
                  <w:divBdr>
                    <w:top w:val="none" w:sz="0" w:space="0" w:color="auto"/>
                    <w:left w:val="none" w:sz="0" w:space="0" w:color="auto"/>
                    <w:bottom w:val="none" w:sz="0" w:space="0" w:color="auto"/>
                    <w:right w:val="none" w:sz="0" w:space="0" w:color="auto"/>
                  </w:divBdr>
                </w:div>
                <w:div w:id="1466313372">
                  <w:marLeft w:val="0"/>
                  <w:marRight w:val="0"/>
                  <w:marTop w:val="0"/>
                  <w:marBottom w:val="0"/>
                  <w:divBdr>
                    <w:top w:val="none" w:sz="0" w:space="0" w:color="auto"/>
                    <w:left w:val="none" w:sz="0" w:space="0" w:color="auto"/>
                    <w:bottom w:val="none" w:sz="0" w:space="0" w:color="auto"/>
                    <w:right w:val="none" w:sz="0" w:space="0" w:color="auto"/>
                  </w:divBdr>
                </w:div>
                <w:div w:id="688221026">
                  <w:marLeft w:val="0"/>
                  <w:marRight w:val="0"/>
                  <w:marTop w:val="0"/>
                  <w:marBottom w:val="0"/>
                  <w:divBdr>
                    <w:top w:val="none" w:sz="0" w:space="0" w:color="auto"/>
                    <w:left w:val="none" w:sz="0" w:space="0" w:color="auto"/>
                    <w:bottom w:val="none" w:sz="0" w:space="0" w:color="auto"/>
                    <w:right w:val="none" w:sz="0" w:space="0" w:color="auto"/>
                  </w:divBdr>
                </w:div>
                <w:div w:id="7343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72060">
      <w:bodyDiv w:val="1"/>
      <w:marLeft w:val="0"/>
      <w:marRight w:val="0"/>
      <w:marTop w:val="0"/>
      <w:marBottom w:val="0"/>
      <w:divBdr>
        <w:top w:val="none" w:sz="0" w:space="0" w:color="auto"/>
        <w:left w:val="none" w:sz="0" w:space="0" w:color="auto"/>
        <w:bottom w:val="none" w:sz="0" w:space="0" w:color="auto"/>
        <w:right w:val="none" w:sz="0" w:space="0" w:color="auto"/>
      </w:divBdr>
    </w:div>
    <w:div w:id="1644506683">
      <w:bodyDiv w:val="1"/>
      <w:marLeft w:val="0"/>
      <w:marRight w:val="0"/>
      <w:marTop w:val="0"/>
      <w:marBottom w:val="0"/>
      <w:divBdr>
        <w:top w:val="none" w:sz="0" w:space="0" w:color="auto"/>
        <w:left w:val="none" w:sz="0" w:space="0" w:color="auto"/>
        <w:bottom w:val="none" w:sz="0" w:space="0" w:color="auto"/>
        <w:right w:val="none" w:sz="0" w:space="0" w:color="auto"/>
      </w:divBdr>
    </w:div>
    <w:div w:id="19495098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tbf.org/who-we-are/care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594CD8EC6DB84BA1EA443A7F9E5FCE" ma:contentTypeVersion="17" ma:contentTypeDescription="Create a new document." ma:contentTypeScope="" ma:versionID="7ccf8bc6dd1ff6453a84007dc141f333">
  <xsd:schema xmlns:xsd="http://www.w3.org/2001/XMLSchema" xmlns:xs="http://www.w3.org/2001/XMLSchema" xmlns:p="http://schemas.microsoft.com/office/2006/metadata/properties" xmlns:ns2="46e8b918-ec9c-4505-aca6-004eafb4ea4e" xmlns:ns3="a4ca7156-7745-49f8-a550-2a872a00b4be" targetNamespace="http://schemas.microsoft.com/office/2006/metadata/properties" ma:root="true" ma:fieldsID="05fc10d03706eb120a018ff0b357b7b9" ns2:_="" ns3:_="">
    <xsd:import namespace="46e8b918-ec9c-4505-aca6-004eafb4ea4e"/>
    <xsd:import namespace="a4ca7156-7745-49f8-a550-2a872a00b4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8b918-ec9c-4505-aca6-004eafb4e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c0fc99-81fa-4316-839b-a92e55539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a7156-7745-49f8-a550-2a872a00b4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1a5cc8e-9b5e-4f1d-a489-8b8768f6023e}" ma:internalName="TaxCatchAll" ma:showField="CatchAllData" ma:web="a4ca7156-7745-49f8-a550-2a872a00b4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ca7156-7745-49f8-a550-2a872a00b4be" xsi:nil="true"/>
    <lcf76f155ced4ddcb4097134ff3c332f xmlns="46e8b918-ec9c-4505-aca6-004eafb4ea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80E5D0-42BA-46D1-9EAF-49C3166AF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8b918-ec9c-4505-aca6-004eafb4ea4e"/>
    <ds:schemaRef ds:uri="a4ca7156-7745-49f8-a550-2a872a00b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4F24BB-8244-405E-A236-3D1E6A42E258}">
  <ds:schemaRefs>
    <ds:schemaRef ds:uri="http://schemas.microsoft.com/sharepoint/v3/contenttype/forms"/>
  </ds:schemaRefs>
</ds:datastoreItem>
</file>

<file path=customXml/itemProps3.xml><?xml version="1.0" encoding="utf-8"?>
<ds:datastoreItem xmlns:ds="http://schemas.openxmlformats.org/officeDocument/2006/customXml" ds:itemID="{A19BD98C-CA2E-49F8-B2D1-6381A90F451C}">
  <ds:schemaRefs>
    <ds:schemaRef ds:uri="http://schemas.microsoft.com/office/2006/metadata/properties"/>
    <ds:schemaRef ds:uri="http://schemas.microsoft.com/office/infopath/2007/PartnerControls"/>
    <ds:schemaRef ds:uri="a4ca7156-7745-49f8-a550-2a872a00b4be"/>
    <ds:schemaRef ds:uri="46e8b918-ec9c-4505-aca6-004eafb4ea4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1007</Words>
  <Characters>5995</Characters>
  <Application>Microsoft Office Word</Application>
  <DocSecurity>0</DocSecurity>
  <Lines>128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Gittleman</dc:creator>
  <cp:keywords/>
  <dc:description/>
  <cp:lastModifiedBy>Franco Bracero</cp:lastModifiedBy>
  <cp:revision>5</cp:revision>
  <cp:lastPrinted>2018-08-14T20:33:00Z</cp:lastPrinted>
  <dcterms:created xsi:type="dcterms:W3CDTF">2025-10-02T14:23:00Z</dcterms:created>
  <dcterms:modified xsi:type="dcterms:W3CDTF">2025-10-02T14:47:00Z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0x0101003D594CD8EC6DB84BA1EA443A7F9E5FCE</vt:lpwstr>
  </property>
  <property fmtid="{D5CDD505-2E9C-101B-9397-08002B2CF9AE}" pid="3" name="MediaServiceImageTags">
    <vt:lpwstr/>
  </property>
</Properties>
</file>