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BC792" w14:textId="77777777" w:rsidR="000819CE" w:rsidRDefault="000819CE" w:rsidP="000819CE">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The Boston Foundation believes that one of the great strengths of the Greater Boston community is the rich diversity of its residents in race, religion, national origin, ethnicity, sex, sexual orientation, gender identity, genetic information, age and physical abilities. The Foundation seeks to enhance and support that diversity, not only by its grant making, but also by adopting and implementing employment policies and practices designed to recognize and respond to such diversity.</w:t>
      </w:r>
    </w:p>
    <w:p w14:paraId="028422F4" w14:textId="77777777" w:rsidR="000819CE" w:rsidRDefault="000819CE" w:rsidP="000819CE">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 </w:t>
      </w:r>
    </w:p>
    <w:p w14:paraId="223DA83C" w14:textId="77777777" w:rsidR="000819CE" w:rsidRDefault="000819CE" w:rsidP="000819CE">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The Boston Foundation is an Equal Opportunity Employer. We encourage applications from people with diverse backgrounds and experience.</w:t>
      </w:r>
    </w:p>
    <w:p w14:paraId="326BC51D" w14:textId="77777777" w:rsidR="000819CE" w:rsidRDefault="000819CE" w:rsidP="000819CE">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 </w:t>
      </w:r>
    </w:p>
    <w:p w14:paraId="346044A6" w14:textId="67FCF766" w:rsidR="000819CE" w:rsidRPr="000819CE" w:rsidRDefault="000819CE" w:rsidP="000819CE">
      <w:pPr>
        <w:pStyle w:val="NormalWeb"/>
        <w:shd w:val="clear" w:color="auto" w:fill="FFFFFF"/>
        <w:spacing w:before="0" w:beforeAutospacing="0" w:after="0" w:afterAutospacing="0"/>
        <w:jc w:val="both"/>
        <w:rPr>
          <w:b/>
          <w:bCs/>
          <w:color w:val="242424"/>
          <w:spacing w:val="-3"/>
          <w:bdr w:val="none" w:sz="0" w:space="0" w:color="auto" w:frame="1"/>
        </w:rPr>
      </w:pPr>
      <w:r>
        <w:rPr>
          <w:b/>
          <w:bCs/>
          <w:color w:val="242424"/>
          <w:spacing w:val="-3"/>
          <w:bdr w:val="none" w:sz="0" w:space="0" w:color="auto" w:frame="1"/>
        </w:rPr>
        <w:t>All applications should be submitted online. Go to </w:t>
      </w:r>
      <w:hyperlink r:id="rId8" w:tgtFrame="_blank" w:history="1">
        <w:r>
          <w:rPr>
            <w:rStyle w:val="Hyperlink"/>
            <w:rFonts w:eastAsiaTheme="majorEastAsia"/>
            <w:spacing w:val="-3"/>
            <w:bdr w:val="none" w:sz="0" w:space="0" w:color="auto" w:frame="1"/>
          </w:rPr>
          <w:t>https://www.tbf.org/who-we-are/careers</w:t>
        </w:r>
      </w:hyperlink>
      <w:r>
        <w:rPr>
          <w:b/>
          <w:bCs/>
          <w:color w:val="242424"/>
          <w:spacing w:val="-3"/>
          <w:bdr w:val="none" w:sz="0" w:space="0" w:color="auto" w:frame="1"/>
        </w:rPr>
        <w:t> and select “</w:t>
      </w:r>
      <w:r>
        <w:rPr>
          <w:b/>
          <w:bCs/>
          <w:spacing w:val="-3"/>
        </w:rPr>
        <w:t xml:space="preserve">Research Associate” </w:t>
      </w:r>
      <w:r>
        <w:rPr>
          <w:b/>
          <w:bCs/>
          <w:color w:val="242424"/>
          <w:spacing w:val="-3"/>
          <w:bdr w:val="none" w:sz="0" w:space="0" w:color="auto" w:frame="1"/>
        </w:rPr>
        <w:t>to complete our online application process.</w:t>
      </w:r>
    </w:p>
    <w:p w14:paraId="7DE1C1FB" w14:textId="77777777" w:rsidR="000819CE" w:rsidRDefault="000819CE" w:rsidP="00DF22EE">
      <w:pPr>
        <w:tabs>
          <w:tab w:val="left" w:pos="90"/>
        </w:tabs>
        <w:spacing w:line="276" w:lineRule="auto"/>
        <w:rPr>
          <w:rFonts w:ascii="Times New Roman" w:hAnsi="Times New Roman" w:cs="Times New Roman"/>
          <w:b/>
          <w:bCs/>
          <w:sz w:val="32"/>
          <w:szCs w:val="32"/>
        </w:rPr>
      </w:pPr>
    </w:p>
    <w:p w14:paraId="2B5994E9" w14:textId="6C366586" w:rsidR="00C77571" w:rsidRPr="00DF22EE" w:rsidRDefault="00C77571" w:rsidP="00DF22EE">
      <w:pPr>
        <w:tabs>
          <w:tab w:val="left" w:pos="90"/>
        </w:tabs>
        <w:spacing w:line="276" w:lineRule="auto"/>
        <w:rPr>
          <w:rFonts w:ascii="Times New Roman" w:hAnsi="Times New Roman" w:cs="Times New Roman"/>
          <w:b/>
          <w:bCs/>
          <w:sz w:val="32"/>
          <w:szCs w:val="32"/>
        </w:rPr>
      </w:pPr>
      <w:r w:rsidRPr="00DF22EE">
        <w:rPr>
          <w:rFonts w:ascii="Times New Roman" w:hAnsi="Times New Roman" w:cs="Times New Roman"/>
          <w:b/>
          <w:bCs/>
          <w:sz w:val="32"/>
          <w:szCs w:val="32"/>
        </w:rPr>
        <w:t>Job Description</w:t>
      </w:r>
    </w:p>
    <w:p w14:paraId="284DA430" w14:textId="0F00749C" w:rsidR="00C77571" w:rsidRPr="00DF22EE" w:rsidRDefault="00C77571" w:rsidP="00DF22EE">
      <w:pPr>
        <w:tabs>
          <w:tab w:val="left" w:pos="90"/>
        </w:tabs>
        <w:rPr>
          <w:rFonts w:ascii="Times New Roman" w:hAnsi="Times New Roman" w:cs="Times New Roman"/>
        </w:rPr>
      </w:pPr>
      <w:r w:rsidRPr="00DF22EE">
        <w:rPr>
          <w:rFonts w:ascii="Times New Roman" w:hAnsi="Times New Roman" w:cs="Times New Roman"/>
          <w:b/>
          <w:bCs/>
        </w:rPr>
        <w:t>Title:</w:t>
      </w:r>
      <w:r w:rsidRPr="00DF22EE">
        <w:rPr>
          <w:rFonts w:ascii="Times New Roman" w:hAnsi="Times New Roman" w:cs="Times New Roman"/>
        </w:rPr>
        <w:t xml:space="preserve"> Research Associate</w:t>
      </w:r>
    </w:p>
    <w:p w14:paraId="45A09862" w14:textId="11D0D73B" w:rsidR="00C77571" w:rsidRPr="00DF22EE" w:rsidRDefault="00C77571" w:rsidP="00DF22EE">
      <w:pPr>
        <w:tabs>
          <w:tab w:val="left" w:pos="90"/>
        </w:tabs>
        <w:rPr>
          <w:rFonts w:ascii="Times New Roman" w:hAnsi="Times New Roman" w:cs="Times New Roman"/>
        </w:rPr>
      </w:pPr>
      <w:r w:rsidRPr="00DF22EE">
        <w:rPr>
          <w:rFonts w:ascii="Times New Roman" w:hAnsi="Times New Roman" w:cs="Times New Roman"/>
          <w:b/>
          <w:bCs/>
        </w:rPr>
        <w:t>Department:</w:t>
      </w:r>
      <w:r w:rsidRPr="00DF22EE">
        <w:rPr>
          <w:rFonts w:ascii="Times New Roman" w:hAnsi="Times New Roman" w:cs="Times New Roman"/>
        </w:rPr>
        <w:t xml:space="preserve"> Philanthropy Group</w:t>
      </w:r>
    </w:p>
    <w:p w14:paraId="3D02C45D" w14:textId="3180632F" w:rsidR="00C77571" w:rsidRPr="00DF22EE" w:rsidRDefault="00C77571" w:rsidP="00DF22EE">
      <w:pPr>
        <w:tabs>
          <w:tab w:val="left" w:pos="90"/>
        </w:tabs>
        <w:rPr>
          <w:rFonts w:ascii="Times New Roman" w:hAnsi="Times New Roman" w:cs="Times New Roman"/>
        </w:rPr>
      </w:pPr>
      <w:r w:rsidRPr="00DF22EE">
        <w:rPr>
          <w:rFonts w:ascii="Times New Roman" w:hAnsi="Times New Roman" w:cs="Times New Roman"/>
          <w:b/>
          <w:bCs/>
        </w:rPr>
        <w:t>Reports To:</w:t>
      </w:r>
      <w:r w:rsidRPr="00DF22EE">
        <w:rPr>
          <w:rFonts w:ascii="Times New Roman" w:hAnsi="Times New Roman" w:cs="Times New Roman"/>
        </w:rPr>
        <w:t xml:space="preserve"> </w:t>
      </w:r>
      <w:r w:rsidR="003E48E3" w:rsidRPr="00DF22EE">
        <w:rPr>
          <w:rFonts w:ascii="Times New Roman" w:hAnsi="Times New Roman" w:cs="Times New Roman"/>
        </w:rPr>
        <w:t>Senior Manager, Reporting and Data</w:t>
      </w:r>
    </w:p>
    <w:p w14:paraId="2E33F8AE" w14:textId="4BE9784E" w:rsidR="00C77571" w:rsidRPr="00DF22EE" w:rsidRDefault="00C77571" w:rsidP="00DF22EE">
      <w:pPr>
        <w:tabs>
          <w:tab w:val="left" w:pos="90"/>
        </w:tabs>
        <w:rPr>
          <w:rFonts w:ascii="Times New Roman" w:hAnsi="Times New Roman" w:cs="Times New Roman"/>
        </w:rPr>
      </w:pPr>
      <w:r w:rsidRPr="00DF22EE">
        <w:rPr>
          <w:rFonts w:ascii="Times New Roman" w:hAnsi="Times New Roman" w:cs="Times New Roman"/>
          <w:b/>
          <w:bCs/>
        </w:rPr>
        <w:t>FLSA Classification:</w:t>
      </w:r>
      <w:r w:rsidR="00AB6639">
        <w:rPr>
          <w:rFonts w:ascii="Times New Roman" w:hAnsi="Times New Roman" w:cs="Times New Roman"/>
        </w:rPr>
        <w:t xml:space="preserve"> E</w:t>
      </w:r>
      <w:r w:rsidRPr="00DF22EE">
        <w:rPr>
          <w:rFonts w:ascii="Times New Roman" w:hAnsi="Times New Roman" w:cs="Times New Roman"/>
        </w:rPr>
        <w:t xml:space="preserve">xempt </w:t>
      </w:r>
      <w:r w:rsidRPr="00DF22EE">
        <w:rPr>
          <w:rFonts w:ascii="Times New Roman" w:hAnsi="Times New Roman" w:cs="Times New Roman"/>
        </w:rPr>
        <w:tab/>
      </w:r>
      <w:r w:rsidRPr="00DF22EE">
        <w:rPr>
          <w:rFonts w:ascii="Times New Roman" w:hAnsi="Times New Roman" w:cs="Times New Roman"/>
          <w:b/>
          <w:bCs/>
        </w:rPr>
        <w:t>FTE:</w:t>
      </w:r>
      <w:r w:rsidRPr="00DF22EE">
        <w:rPr>
          <w:rFonts w:ascii="Times New Roman" w:hAnsi="Times New Roman" w:cs="Times New Roman"/>
        </w:rPr>
        <w:t xml:space="preserve"> 1 </w:t>
      </w:r>
    </w:p>
    <w:p w14:paraId="1AD7FD56" w14:textId="77777777" w:rsidR="00C77571" w:rsidRPr="00DF22EE" w:rsidRDefault="00C77571" w:rsidP="00DF22EE">
      <w:pPr>
        <w:tabs>
          <w:tab w:val="left" w:pos="90"/>
        </w:tabs>
        <w:rPr>
          <w:rFonts w:ascii="Times New Roman" w:hAnsi="Times New Roman" w:cs="Times New Roman"/>
        </w:rPr>
      </w:pPr>
      <w:r w:rsidRPr="00DF22EE">
        <w:rPr>
          <w:rFonts w:ascii="Times New Roman" w:hAnsi="Times New Roman" w:cs="Times New Roman"/>
          <w:b/>
          <w:bCs/>
        </w:rPr>
        <w:t>Supervises:</w:t>
      </w:r>
      <w:r w:rsidRPr="00DF22EE">
        <w:rPr>
          <w:rFonts w:ascii="Times New Roman" w:hAnsi="Times New Roman" w:cs="Times New Roman"/>
        </w:rPr>
        <w:t xml:space="preserve"> None</w:t>
      </w:r>
    </w:p>
    <w:p w14:paraId="6B1E82B6" w14:textId="77777777" w:rsidR="00C77571" w:rsidRPr="00DF22EE" w:rsidRDefault="00C77571" w:rsidP="00DF22EE">
      <w:pPr>
        <w:tabs>
          <w:tab w:val="left" w:pos="90"/>
        </w:tabs>
        <w:rPr>
          <w:rFonts w:ascii="Times New Roman" w:hAnsi="Times New Roman" w:cs="Times New Roman"/>
        </w:rPr>
      </w:pPr>
      <w:r w:rsidRPr="00DF22EE">
        <w:rPr>
          <w:rFonts w:ascii="Times New Roman" w:hAnsi="Times New Roman" w:cs="Times New Roman"/>
          <w:b/>
          <w:bCs/>
        </w:rPr>
        <w:t>Hybrid Schedule (subject to change):</w:t>
      </w:r>
      <w:r w:rsidRPr="00DF22EE">
        <w:rPr>
          <w:rFonts w:ascii="Times New Roman" w:hAnsi="Times New Roman" w:cs="Times New Roman"/>
        </w:rPr>
        <w:t xml:space="preserve"> In office 2 days a week, Tuesday and Thursday. Remote Monday, Wednesday and Friday. This schedule may change based on department needs and meetings.</w:t>
      </w:r>
    </w:p>
    <w:p w14:paraId="0C898259" w14:textId="77777777" w:rsidR="00C77571" w:rsidRPr="00DF22EE" w:rsidRDefault="00C77571" w:rsidP="00DF22EE">
      <w:pPr>
        <w:tabs>
          <w:tab w:val="left" w:pos="90"/>
        </w:tabs>
        <w:rPr>
          <w:rFonts w:ascii="Times New Roman" w:hAnsi="Times New Roman" w:cs="Times New Roman"/>
        </w:rPr>
      </w:pPr>
      <w:r w:rsidRPr="00DF22EE">
        <w:rPr>
          <w:rFonts w:ascii="Times New Roman" w:hAnsi="Times New Roman" w:cs="Times New Roman"/>
          <w:b/>
          <w:bCs/>
        </w:rPr>
        <w:t>Position Budgeted:</w:t>
      </w:r>
      <w:r w:rsidRPr="00DF22EE">
        <w:rPr>
          <w:rFonts w:ascii="Times New Roman" w:hAnsi="Times New Roman" w:cs="Times New Roman"/>
        </w:rPr>
        <w:t xml:space="preserve"> $58,000.00 to $62,000.00</w:t>
      </w:r>
    </w:p>
    <w:p w14:paraId="27FD29D3" w14:textId="77777777" w:rsidR="00712C6B" w:rsidRDefault="00712C6B" w:rsidP="00DF22EE">
      <w:pPr>
        <w:tabs>
          <w:tab w:val="left" w:pos="90"/>
        </w:tabs>
        <w:rPr>
          <w:rFonts w:ascii="Times New Roman" w:hAnsi="Times New Roman" w:cs="Times New Roman"/>
          <w:b/>
          <w:bCs/>
        </w:rPr>
      </w:pPr>
    </w:p>
    <w:p w14:paraId="2C078E63" w14:textId="1559902F" w:rsidR="007D6382" w:rsidRPr="00DF22EE" w:rsidRDefault="0BBB5B32" w:rsidP="00DF22EE">
      <w:pPr>
        <w:tabs>
          <w:tab w:val="left" w:pos="90"/>
        </w:tabs>
        <w:rPr>
          <w:rFonts w:ascii="Times New Roman" w:hAnsi="Times New Roman" w:cs="Times New Roman"/>
          <w:b/>
          <w:bCs/>
        </w:rPr>
      </w:pPr>
      <w:r w:rsidRPr="00DF22EE">
        <w:rPr>
          <w:rFonts w:ascii="Times New Roman" w:hAnsi="Times New Roman" w:cs="Times New Roman"/>
          <w:b/>
          <w:bCs/>
        </w:rPr>
        <w:t>Position Summary:</w:t>
      </w:r>
    </w:p>
    <w:p w14:paraId="3093CAD0" w14:textId="7A8FECC3" w:rsidR="0BBB5B32" w:rsidRPr="00DF22EE" w:rsidRDefault="0BBB5B32" w:rsidP="00DF22EE">
      <w:pPr>
        <w:tabs>
          <w:tab w:val="left" w:pos="90"/>
        </w:tabs>
        <w:rPr>
          <w:rFonts w:ascii="Times New Roman" w:hAnsi="Times New Roman" w:cs="Times New Roman"/>
        </w:rPr>
      </w:pPr>
      <w:r w:rsidRPr="00DF22EE">
        <w:rPr>
          <w:rFonts w:ascii="Times New Roman" w:hAnsi="Times New Roman" w:cs="Times New Roman"/>
        </w:rPr>
        <w:t>The Research Associate will wo</w:t>
      </w:r>
      <w:r w:rsidR="178423FE" w:rsidRPr="00DF22EE">
        <w:rPr>
          <w:rFonts w:ascii="Times New Roman" w:hAnsi="Times New Roman" w:cs="Times New Roman"/>
        </w:rPr>
        <w:t xml:space="preserve">rk to advance the mission of </w:t>
      </w:r>
      <w:r w:rsidR="6FDAFAED" w:rsidRPr="00DF22EE">
        <w:rPr>
          <w:rFonts w:ascii="Times New Roman" w:hAnsi="Times New Roman" w:cs="Times New Roman"/>
        </w:rPr>
        <w:t>t</w:t>
      </w:r>
      <w:r w:rsidR="178423FE" w:rsidRPr="00DF22EE">
        <w:rPr>
          <w:rFonts w:ascii="Times New Roman" w:hAnsi="Times New Roman" w:cs="Times New Roman"/>
        </w:rPr>
        <w:t xml:space="preserve">he Boston Foundation by supporting </w:t>
      </w:r>
      <w:r w:rsidR="334BD10F" w:rsidRPr="00DF22EE">
        <w:rPr>
          <w:rFonts w:ascii="Times New Roman" w:hAnsi="Times New Roman" w:cs="Times New Roman"/>
        </w:rPr>
        <w:t xml:space="preserve">cultivation </w:t>
      </w:r>
      <w:r w:rsidR="178423FE" w:rsidRPr="00DF22EE">
        <w:rPr>
          <w:rFonts w:ascii="Times New Roman" w:hAnsi="Times New Roman" w:cs="Times New Roman"/>
        </w:rPr>
        <w:t xml:space="preserve">and stewardship efforts </w:t>
      </w:r>
      <w:r w:rsidR="3B44FFFD" w:rsidRPr="00DF22EE">
        <w:rPr>
          <w:rFonts w:ascii="Times New Roman" w:hAnsi="Times New Roman" w:cs="Times New Roman"/>
        </w:rPr>
        <w:t xml:space="preserve">through in-depth research and strategic insights. This position is responsible for curating </w:t>
      </w:r>
      <w:r w:rsidR="2ECC4B42" w:rsidRPr="00DF22EE">
        <w:rPr>
          <w:rFonts w:ascii="Times New Roman" w:hAnsi="Times New Roman" w:cs="Times New Roman"/>
        </w:rPr>
        <w:t>comprehensive research profiles on prospect</w:t>
      </w:r>
      <w:r w:rsidR="36F50AE4" w:rsidRPr="00DF22EE">
        <w:rPr>
          <w:rFonts w:ascii="Times New Roman" w:hAnsi="Times New Roman" w:cs="Times New Roman"/>
        </w:rPr>
        <w:t>ive</w:t>
      </w:r>
      <w:r w:rsidR="2ECC4B42" w:rsidRPr="00DF22EE">
        <w:rPr>
          <w:rFonts w:ascii="Times New Roman" w:hAnsi="Times New Roman" w:cs="Times New Roman"/>
        </w:rPr>
        <w:t xml:space="preserve"> and current donors, preparing high quality meeting briefs for leadership and development staff</w:t>
      </w:r>
      <w:r w:rsidR="246251E5" w:rsidRPr="00DF22EE">
        <w:rPr>
          <w:rFonts w:ascii="Times New Roman" w:hAnsi="Times New Roman" w:cs="Times New Roman"/>
        </w:rPr>
        <w:t>,</w:t>
      </w:r>
      <w:r w:rsidR="2ECC4B42" w:rsidRPr="00DF22EE">
        <w:rPr>
          <w:rFonts w:ascii="Times New Roman" w:hAnsi="Times New Roman" w:cs="Times New Roman"/>
        </w:rPr>
        <w:t xml:space="preserve"> and maintaining accurate donor </w:t>
      </w:r>
      <w:r w:rsidR="1C1E9500" w:rsidRPr="00DF22EE">
        <w:rPr>
          <w:rFonts w:ascii="Times New Roman" w:hAnsi="Times New Roman" w:cs="Times New Roman"/>
        </w:rPr>
        <w:t xml:space="preserve">information to </w:t>
      </w:r>
      <w:r w:rsidR="477701E6" w:rsidRPr="00DF22EE">
        <w:rPr>
          <w:rFonts w:ascii="Times New Roman" w:hAnsi="Times New Roman" w:cs="Times New Roman"/>
        </w:rPr>
        <w:t>support</w:t>
      </w:r>
      <w:r w:rsidR="1C1E9500" w:rsidRPr="00DF22EE">
        <w:rPr>
          <w:rFonts w:ascii="Times New Roman" w:hAnsi="Times New Roman" w:cs="Times New Roman"/>
        </w:rPr>
        <w:t xml:space="preserve"> engagement strategies. </w:t>
      </w:r>
    </w:p>
    <w:p w14:paraId="60186085" w14:textId="1D6010E5" w:rsidR="5C41D183" w:rsidRPr="00DF22EE" w:rsidRDefault="5C41D183" w:rsidP="00DF22EE">
      <w:pPr>
        <w:tabs>
          <w:tab w:val="left" w:pos="90"/>
        </w:tabs>
        <w:rPr>
          <w:rFonts w:ascii="Times New Roman" w:hAnsi="Times New Roman" w:cs="Times New Roman"/>
        </w:rPr>
      </w:pPr>
      <w:r w:rsidRPr="00DF22EE">
        <w:rPr>
          <w:rFonts w:ascii="Times New Roman" w:hAnsi="Times New Roman" w:cs="Times New Roman"/>
        </w:rPr>
        <w:t xml:space="preserve">This position will </w:t>
      </w:r>
      <w:r w:rsidR="259E9991" w:rsidRPr="00DF22EE">
        <w:rPr>
          <w:rFonts w:ascii="Times New Roman" w:hAnsi="Times New Roman" w:cs="Times New Roman"/>
        </w:rPr>
        <w:t>play a key role in advancing</w:t>
      </w:r>
      <w:r w:rsidRPr="00DF22EE">
        <w:rPr>
          <w:rFonts w:ascii="Times New Roman" w:hAnsi="Times New Roman" w:cs="Times New Roman"/>
        </w:rPr>
        <w:t xml:space="preserve"> the Boston Foundation’s ambitious goals under the Campaign for A Greater Boston to inspire and align the community and its many resources in support of achieving equity for Greater Boston residents. </w:t>
      </w:r>
      <w:r w:rsidR="04AAB527" w:rsidRPr="00DF22EE">
        <w:rPr>
          <w:rFonts w:ascii="Times New Roman" w:hAnsi="Times New Roman" w:cs="Times New Roman"/>
        </w:rPr>
        <w:t xml:space="preserve">Through their work, the </w:t>
      </w:r>
      <w:r w:rsidR="7DEA4E17" w:rsidRPr="00DF22EE">
        <w:rPr>
          <w:rFonts w:ascii="Times New Roman" w:hAnsi="Times New Roman" w:cs="Times New Roman"/>
        </w:rPr>
        <w:t>R</w:t>
      </w:r>
      <w:r w:rsidR="04AAB527" w:rsidRPr="00DF22EE">
        <w:rPr>
          <w:rFonts w:ascii="Times New Roman" w:hAnsi="Times New Roman" w:cs="Times New Roman"/>
        </w:rPr>
        <w:t xml:space="preserve">esearch </w:t>
      </w:r>
      <w:r w:rsidR="0045D194" w:rsidRPr="00DF22EE">
        <w:rPr>
          <w:rFonts w:ascii="Times New Roman" w:hAnsi="Times New Roman" w:cs="Times New Roman"/>
        </w:rPr>
        <w:lastRenderedPageBreak/>
        <w:t>A</w:t>
      </w:r>
      <w:r w:rsidR="04AAB527" w:rsidRPr="00DF22EE">
        <w:rPr>
          <w:rFonts w:ascii="Times New Roman" w:hAnsi="Times New Roman" w:cs="Times New Roman"/>
        </w:rPr>
        <w:t>ssociate will</w:t>
      </w:r>
      <w:r w:rsidR="0AAB9DFE" w:rsidRPr="00DF22EE">
        <w:rPr>
          <w:rFonts w:ascii="Times New Roman" w:hAnsi="Times New Roman" w:cs="Times New Roman"/>
        </w:rPr>
        <w:t xml:space="preserve"> </w:t>
      </w:r>
      <w:r w:rsidR="5B3F3DE6" w:rsidRPr="00DF22EE">
        <w:rPr>
          <w:rFonts w:ascii="Times New Roman" w:hAnsi="Times New Roman" w:cs="Times New Roman"/>
        </w:rPr>
        <w:t xml:space="preserve">support the </w:t>
      </w:r>
      <w:r w:rsidR="4579BE2A" w:rsidRPr="00DF22EE">
        <w:rPr>
          <w:rFonts w:ascii="Times New Roman" w:hAnsi="Times New Roman" w:cs="Times New Roman"/>
        </w:rPr>
        <w:t>Philanthropy Group</w:t>
      </w:r>
      <w:r w:rsidR="39EB350C" w:rsidRPr="00DF22EE">
        <w:rPr>
          <w:rFonts w:ascii="Times New Roman" w:hAnsi="Times New Roman" w:cs="Times New Roman"/>
        </w:rPr>
        <w:t xml:space="preserve"> </w:t>
      </w:r>
      <w:r w:rsidR="5B3F3DE6" w:rsidRPr="00DF22EE">
        <w:rPr>
          <w:rFonts w:ascii="Times New Roman" w:hAnsi="Times New Roman" w:cs="Times New Roman"/>
        </w:rPr>
        <w:t xml:space="preserve">in identifying </w:t>
      </w:r>
      <w:r w:rsidR="51BF316C" w:rsidRPr="00DF22EE">
        <w:rPr>
          <w:rFonts w:ascii="Times New Roman" w:hAnsi="Times New Roman" w:cs="Times New Roman"/>
        </w:rPr>
        <w:t xml:space="preserve">potential </w:t>
      </w:r>
      <w:r w:rsidR="5B3F3DE6" w:rsidRPr="00DF22EE">
        <w:rPr>
          <w:rFonts w:ascii="Times New Roman" w:hAnsi="Times New Roman" w:cs="Times New Roman"/>
        </w:rPr>
        <w:t>partners, deepening staff understanding of</w:t>
      </w:r>
      <w:r w:rsidR="4276A3E8" w:rsidRPr="00DF22EE">
        <w:rPr>
          <w:rFonts w:ascii="Times New Roman" w:hAnsi="Times New Roman" w:cs="Times New Roman"/>
        </w:rPr>
        <w:t xml:space="preserve"> current donors to identify areas of mutual </w:t>
      </w:r>
      <w:r w:rsidR="005E2628" w:rsidRPr="00DF22EE">
        <w:rPr>
          <w:rFonts w:ascii="Times New Roman" w:hAnsi="Times New Roman" w:cs="Times New Roman"/>
        </w:rPr>
        <w:t>interest and</w:t>
      </w:r>
      <w:r w:rsidR="4276A3E8" w:rsidRPr="00DF22EE">
        <w:rPr>
          <w:rFonts w:ascii="Times New Roman" w:hAnsi="Times New Roman" w:cs="Times New Roman"/>
        </w:rPr>
        <w:t xml:space="preserve"> ensure strong data </w:t>
      </w:r>
      <w:r w:rsidR="38B2EB5C" w:rsidRPr="00DF22EE">
        <w:rPr>
          <w:rFonts w:ascii="Times New Roman" w:hAnsi="Times New Roman" w:cs="Times New Roman"/>
        </w:rPr>
        <w:t>hygiene</w:t>
      </w:r>
      <w:r w:rsidR="4276A3E8" w:rsidRPr="00DF22EE">
        <w:rPr>
          <w:rFonts w:ascii="Times New Roman" w:hAnsi="Times New Roman" w:cs="Times New Roman"/>
        </w:rPr>
        <w:t xml:space="preserve"> to support cultivation and stewardship efforts.</w:t>
      </w:r>
    </w:p>
    <w:p w14:paraId="1051B588" w14:textId="025E7891" w:rsidR="11499CAD" w:rsidRPr="00DF22EE" w:rsidRDefault="11499CAD" w:rsidP="00DF22EE">
      <w:pPr>
        <w:tabs>
          <w:tab w:val="left" w:pos="90"/>
        </w:tabs>
        <w:rPr>
          <w:rFonts w:ascii="Times New Roman" w:hAnsi="Times New Roman" w:cs="Times New Roman"/>
        </w:rPr>
      </w:pPr>
    </w:p>
    <w:p w14:paraId="72498A6C" w14:textId="6028F687" w:rsidR="33C90997" w:rsidRPr="00DF22EE" w:rsidRDefault="33C90997" w:rsidP="00DF22EE">
      <w:pPr>
        <w:tabs>
          <w:tab w:val="left" w:pos="90"/>
        </w:tabs>
        <w:rPr>
          <w:rFonts w:ascii="Times New Roman" w:hAnsi="Times New Roman" w:cs="Times New Roman"/>
          <w:b/>
          <w:bCs/>
        </w:rPr>
      </w:pPr>
      <w:r w:rsidRPr="00DF22EE">
        <w:rPr>
          <w:rFonts w:ascii="Times New Roman" w:hAnsi="Times New Roman" w:cs="Times New Roman"/>
          <w:b/>
          <w:bCs/>
        </w:rPr>
        <w:t xml:space="preserve">Essential Functions: </w:t>
      </w:r>
    </w:p>
    <w:p w14:paraId="118B23FE" w14:textId="2065F860" w:rsidR="37823137" w:rsidRPr="00DF22EE" w:rsidRDefault="0069575F" w:rsidP="00DF22EE">
      <w:pPr>
        <w:pStyle w:val="ListParagraph"/>
        <w:numPr>
          <w:ilvl w:val="0"/>
          <w:numId w:val="6"/>
        </w:numPr>
        <w:tabs>
          <w:tab w:val="left" w:pos="90"/>
        </w:tabs>
        <w:rPr>
          <w:rFonts w:ascii="Times New Roman" w:hAnsi="Times New Roman" w:cs="Times New Roman"/>
        </w:rPr>
      </w:pPr>
      <w:r w:rsidRPr="0069575F">
        <w:rPr>
          <w:rFonts w:ascii="Times New Roman" w:hAnsi="Times New Roman" w:cs="Times New Roman"/>
        </w:rPr>
        <w:t>Under the guidance of the Senior Manager of Reporting and Data, conduct detailed</w:t>
      </w:r>
      <w:r>
        <w:rPr>
          <w:rFonts w:ascii="Times New Roman" w:hAnsi="Times New Roman" w:cs="Times New Roman"/>
        </w:rPr>
        <w:t xml:space="preserve"> </w:t>
      </w:r>
      <w:r w:rsidR="37823137" w:rsidRPr="00DF22EE">
        <w:rPr>
          <w:rFonts w:ascii="Times New Roman" w:hAnsi="Times New Roman" w:cs="Times New Roman"/>
        </w:rPr>
        <w:t>research on individuals, corporations</w:t>
      </w:r>
      <w:r w:rsidR="7CF52BA7" w:rsidRPr="00DF22EE">
        <w:rPr>
          <w:rFonts w:ascii="Times New Roman" w:hAnsi="Times New Roman" w:cs="Times New Roman"/>
        </w:rPr>
        <w:t>, non-profit organizations</w:t>
      </w:r>
      <w:r w:rsidR="37823137" w:rsidRPr="00DF22EE">
        <w:rPr>
          <w:rFonts w:ascii="Times New Roman" w:hAnsi="Times New Roman" w:cs="Times New Roman"/>
        </w:rPr>
        <w:t xml:space="preserve"> and private foundat</w:t>
      </w:r>
      <w:r w:rsidR="63CA75C7" w:rsidRPr="00DF22EE">
        <w:rPr>
          <w:rFonts w:ascii="Times New Roman" w:hAnsi="Times New Roman" w:cs="Times New Roman"/>
        </w:rPr>
        <w:t xml:space="preserve">ions </w:t>
      </w:r>
      <w:r w:rsidR="37823137" w:rsidRPr="00DF22EE">
        <w:rPr>
          <w:rFonts w:ascii="Times New Roman" w:hAnsi="Times New Roman" w:cs="Times New Roman"/>
        </w:rPr>
        <w:t>using a variety of public and proprietary resources</w:t>
      </w:r>
      <w:r w:rsidR="387EAC5E" w:rsidRPr="00DF22EE">
        <w:rPr>
          <w:rFonts w:ascii="Times New Roman" w:hAnsi="Times New Roman" w:cs="Times New Roman"/>
        </w:rPr>
        <w:t>;</w:t>
      </w:r>
    </w:p>
    <w:p w14:paraId="3435F160" w14:textId="46DAD681" w:rsidR="37823137" w:rsidRPr="00DF22EE" w:rsidRDefault="37823137" w:rsidP="00DF22EE">
      <w:pPr>
        <w:pStyle w:val="ListParagraph"/>
        <w:numPr>
          <w:ilvl w:val="0"/>
          <w:numId w:val="6"/>
        </w:numPr>
        <w:tabs>
          <w:tab w:val="left" w:pos="90"/>
        </w:tabs>
        <w:rPr>
          <w:rFonts w:ascii="Times New Roman" w:hAnsi="Times New Roman" w:cs="Times New Roman"/>
        </w:rPr>
      </w:pPr>
      <w:r w:rsidRPr="00DF22EE">
        <w:rPr>
          <w:rFonts w:ascii="Times New Roman" w:hAnsi="Times New Roman" w:cs="Times New Roman"/>
        </w:rPr>
        <w:t xml:space="preserve">Analyze giving capacity, philanthropic interests, affiliations, and connections to </w:t>
      </w:r>
      <w:r w:rsidR="341313CF" w:rsidRPr="00DF22EE">
        <w:rPr>
          <w:rFonts w:ascii="Times New Roman" w:hAnsi="Times New Roman" w:cs="Times New Roman"/>
        </w:rPr>
        <w:t>t</w:t>
      </w:r>
      <w:r w:rsidRPr="00DF22EE">
        <w:rPr>
          <w:rFonts w:ascii="Times New Roman" w:hAnsi="Times New Roman" w:cs="Times New Roman"/>
        </w:rPr>
        <w:t>he Boston Foundation’s strategy and mission</w:t>
      </w:r>
      <w:r w:rsidR="387DEBA5" w:rsidRPr="00DF22EE">
        <w:rPr>
          <w:rFonts w:ascii="Times New Roman" w:hAnsi="Times New Roman" w:cs="Times New Roman"/>
        </w:rPr>
        <w:t>;</w:t>
      </w:r>
    </w:p>
    <w:p w14:paraId="74C60F54" w14:textId="5DACBD21" w:rsidR="37823137" w:rsidRPr="00DF22EE" w:rsidRDefault="37823137" w:rsidP="00DF22EE">
      <w:pPr>
        <w:pStyle w:val="ListParagraph"/>
        <w:numPr>
          <w:ilvl w:val="0"/>
          <w:numId w:val="6"/>
        </w:numPr>
        <w:tabs>
          <w:tab w:val="left" w:pos="90"/>
        </w:tabs>
        <w:rPr>
          <w:rFonts w:ascii="Times New Roman" w:hAnsi="Times New Roman" w:cs="Times New Roman"/>
        </w:rPr>
      </w:pPr>
      <w:r w:rsidRPr="00DF22EE">
        <w:rPr>
          <w:rFonts w:ascii="Times New Roman" w:hAnsi="Times New Roman" w:cs="Times New Roman"/>
        </w:rPr>
        <w:t>Identify donor prospects and assess alignment with organizational priorities</w:t>
      </w:r>
      <w:r w:rsidR="7FD9FB7A" w:rsidRPr="00DF22EE">
        <w:rPr>
          <w:rFonts w:ascii="Times New Roman" w:hAnsi="Times New Roman" w:cs="Times New Roman"/>
        </w:rPr>
        <w:t>;</w:t>
      </w:r>
    </w:p>
    <w:p w14:paraId="3035DCD2" w14:textId="340C88A8" w:rsidR="7D288821" w:rsidRPr="00DF22EE" w:rsidRDefault="7D288821" w:rsidP="00DF22EE">
      <w:pPr>
        <w:pStyle w:val="ListParagraph"/>
        <w:numPr>
          <w:ilvl w:val="0"/>
          <w:numId w:val="5"/>
        </w:numPr>
        <w:tabs>
          <w:tab w:val="left" w:pos="90"/>
        </w:tabs>
        <w:rPr>
          <w:rFonts w:ascii="Times New Roman" w:hAnsi="Times New Roman" w:cs="Times New Roman"/>
        </w:rPr>
      </w:pPr>
      <w:r w:rsidRPr="00DF22EE">
        <w:rPr>
          <w:rFonts w:ascii="Times New Roman" w:hAnsi="Times New Roman" w:cs="Times New Roman"/>
        </w:rPr>
        <w:t>Create and maintain detailed donor and prospect profiles, ensuring accuracy and relevance</w:t>
      </w:r>
      <w:r w:rsidR="7F6593B0" w:rsidRPr="00DF22EE">
        <w:rPr>
          <w:rFonts w:ascii="Times New Roman" w:hAnsi="Times New Roman" w:cs="Times New Roman"/>
        </w:rPr>
        <w:t xml:space="preserve"> and </w:t>
      </w:r>
      <w:r w:rsidR="44CC11E9" w:rsidRPr="00DF22EE">
        <w:rPr>
          <w:rFonts w:ascii="Times New Roman" w:hAnsi="Times New Roman" w:cs="Times New Roman"/>
        </w:rPr>
        <w:t>updating regularly based on new information or engagement activity;</w:t>
      </w:r>
    </w:p>
    <w:p w14:paraId="36764FEA" w14:textId="2D2C5579" w:rsidR="24498390" w:rsidRPr="00DF22EE" w:rsidRDefault="24498390" w:rsidP="00DF22EE">
      <w:pPr>
        <w:pStyle w:val="ListParagraph"/>
        <w:numPr>
          <w:ilvl w:val="0"/>
          <w:numId w:val="4"/>
        </w:numPr>
        <w:tabs>
          <w:tab w:val="left" w:pos="90"/>
        </w:tabs>
        <w:rPr>
          <w:rFonts w:ascii="Times New Roman" w:hAnsi="Times New Roman" w:cs="Times New Roman"/>
        </w:rPr>
      </w:pPr>
      <w:r w:rsidRPr="00DF22EE">
        <w:rPr>
          <w:rFonts w:ascii="Times New Roman" w:hAnsi="Times New Roman" w:cs="Times New Roman"/>
        </w:rPr>
        <w:t>Prepare tailored briefing documents for donor meetings, including biographical information, giving history and strategic talking points</w:t>
      </w:r>
      <w:r w:rsidR="4432896F" w:rsidRPr="00DF22EE">
        <w:rPr>
          <w:rFonts w:ascii="Times New Roman" w:hAnsi="Times New Roman" w:cs="Times New Roman"/>
        </w:rPr>
        <w:t xml:space="preserve"> (developed in collaboration with broader </w:t>
      </w:r>
      <w:r w:rsidR="305475D6" w:rsidRPr="00DF22EE">
        <w:rPr>
          <w:rFonts w:ascii="Times New Roman" w:hAnsi="Times New Roman" w:cs="Times New Roman"/>
        </w:rPr>
        <w:t xml:space="preserve">Philanthropy Group </w:t>
      </w:r>
      <w:r w:rsidR="4432896F" w:rsidRPr="00DF22EE">
        <w:rPr>
          <w:rFonts w:ascii="Times New Roman" w:hAnsi="Times New Roman" w:cs="Times New Roman"/>
        </w:rPr>
        <w:t>team</w:t>
      </w:r>
      <w:r w:rsidR="115149A3" w:rsidRPr="00DF22EE">
        <w:rPr>
          <w:rFonts w:ascii="Times New Roman" w:hAnsi="Times New Roman" w:cs="Times New Roman"/>
        </w:rPr>
        <w:t xml:space="preserve"> members</w:t>
      </w:r>
      <w:r w:rsidR="4432896F" w:rsidRPr="00DF22EE">
        <w:rPr>
          <w:rFonts w:ascii="Times New Roman" w:hAnsi="Times New Roman" w:cs="Times New Roman"/>
        </w:rPr>
        <w:t>)</w:t>
      </w:r>
      <w:r w:rsidR="12D5D39C" w:rsidRPr="00DF22EE">
        <w:rPr>
          <w:rFonts w:ascii="Times New Roman" w:hAnsi="Times New Roman" w:cs="Times New Roman"/>
        </w:rPr>
        <w:t>;</w:t>
      </w:r>
    </w:p>
    <w:p w14:paraId="25C3A018" w14:textId="0E456010" w:rsidR="6A99CDF5" w:rsidRPr="00DF22EE" w:rsidRDefault="6A99CDF5" w:rsidP="00DF22EE">
      <w:pPr>
        <w:pStyle w:val="ListParagraph"/>
        <w:numPr>
          <w:ilvl w:val="0"/>
          <w:numId w:val="3"/>
        </w:numPr>
        <w:tabs>
          <w:tab w:val="left" w:pos="90"/>
        </w:tabs>
        <w:rPr>
          <w:rFonts w:ascii="Times New Roman" w:hAnsi="Times New Roman" w:cs="Times New Roman"/>
        </w:rPr>
      </w:pPr>
      <w:r w:rsidRPr="00DF22EE">
        <w:rPr>
          <w:rFonts w:ascii="Times New Roman" w:hAnsi="Times New Roman" w:cs="Times New Roman"/>
        </w:rPr>
        <w:t>Maintain research data in the Foundation’s CRM (Salesforce)</w:t>
      </w:r>
      <w:r w:rsidR="68DC2CF8" w:rsidRPr="00DF22EE">
        <w:rPr>
          <w:rFonts w:ascii="Times New Roman" w:hAnsi="Times New Roman" w:cs="Times New Roman"/>
        </w:rPr>
        <w:t>;</w:t>
      </w:r>
    </w:p>
    <w:p w14:paraId="707718C3" w14:textId="186B6353" w:rsidR="6A99CDF5" w:rsidRPr="00DF22EE" w:rsidRDefault="6A99CDF5" w:rsidP="00DF22EE">
      <w:pPr>
        <w:pStyle w:val="ListParagraph"/>
        <w:numPr>
          <w:ilvl w:val="0"/>
          <w:numId w:val="3"/>
        </w:numPr>
        <w:tabs>
          <w:tab w:val="left" w:pos="90"/>
        </w:tabs>
        <w:rPr>
          <w:rFonts w:ascii="Times New Roman" w:hAnsi="Times New Roman" w:cs="Times New Roman"/>
        </w:rPr>
      </w:pPr>
      <w:r w:rsidRPr="00DF22EE">
        <w:rPr>
          <w:rFonts w:ascii="Times New Roman" w:hAnsi="Times New Roman" w:cs="Times New Roman"/>
        </w:rPr>
        <w:t xml:space="preserve">Work </w:t>
      </w:r>
      <w:r w:rsidR="5560CD41" w:rsidRPr="00DF22EE">
        <w:rPr>
          <w:rFonts w:ascii="Times New Roman" w:hAnsi="Times New Roman" w:cs="Times New Roman"/>
        </w:rPr>
        <w:t>c</w:t>
      </w:r>
      <w:r w:rsidRPr="00DF22EE">
        <w:rPr>
          <w:rFonts w:ascii="Times New Roman" w:hAnsi="Times New Roman" w:cs="Times New Roman"/>
        </w:rPr>
        <w:t xml:space="preserve">losely with the </w:t>
      </w:r>
      <w:r w:rsidR="5F034B29" w:rsidRPr="00DF22EE">
        <w:rPr>
          <w:rFonts w:ascii="Times New Roman" w:hAnsi="Times New Roman" w:cs="Times New Roman"/>
        </w:rPr>
        <w:t>Philanthropy</w:t>
      </w:r>
      <w:r w:rsidRPr="00DF22EE">
        <w:rPr>
          <w:rFonts w:ascii="Times New Roman" w:hAnsi="Times New Roman" w:cs="Times New Roman"/>
        </w:rPr>
        <w:t>, Communications and Office of the President teams to support fundraising initiatives and events</w:t>
      </w:r>
      <w:r w:rsidR="3BEC0C96" w:rsidRPr="00DF22EE">
        <w:rPr>
          <w:rFonts w:ascii="Times New Roman" w:hAnsi="Times New Roman" w:cs="Times New Roman"/>
        </w:rPr>
        <w:t>;</w:t>
      </w:r>
    </w:p>
    <w:p w14:paraId="47B0DF19" w14:textId="64EEAE43" w:rsidR="6A99CDF5" w:rsidRPr="00DF22EE" w:rsidRDefault="6A99CDF5" w:rsidP="00DF22EE">
      <w:pPr>
        <w:pStyle w:val="ListParagraph"/>
        <w:numPr>
          <w:ilvl w:val="0"/>
          <w:numId w:val="3"/>
        </w:numPr>
        <w:tabs>
          <w:tab w:val="left" w:pos="90"/>
        </w:tabs>
        <w:rPr>
          <w:rFonts w:ascii="Times New Roman" w:hAnsi="Times New Roman" w:cs="Times New Roman"/>
        </w:rPr>
      </w:pPr>
      <w:r w:rsidRPr="00DF22EE">
        <w:rPr>
          <w:rFonts w:ascii="Times New Roman" w:hAnsi="Times New Roman" w:cs="Times New Roman"/>
        </w:rPr>
        <w:t>Stay informed about trends in philanthropy, donor behavior and research best practices</w:t>
      </w:r>
      <w:r w:rsidR="15DED7E2" w:rsidRPr="00DF22EE">
        <w:rPr>
          <w:rFonts w:ascii="Times New Roman" w:hAnsi="Times New Roman" w:cs="Times New Roman"/>
        </w:rPr>
        <w:t>; and</w:t>
      </w:r>
    </w:p>
    <w:p w14:paraId="4CD2B8F0" w14:textId="65CE18B0" w:rsidR="6A99CDF5" w:rsidRPr="00DF22EE" w:rsidRDefault="6A99CDF5" w:rsidP="00DF22EE">
      <w:pPr>
        <w:pStyle w:val="ListParagraph"/>
        <w:numPr>
          <w:ilvl w:val="0"/>
          <w:numId w:val="3"/>
        </w:numPr>
        <w:tabs>
          <w:tab w:val="left" w:pos="90"/>
        </w:tabs>
        <w:rPr>
          <w:rFonts w:ascii="Times New Roman" w:hAnsi="Times New Roman" w:cs="Times New Roman"/>
        </w:rPr>
      </w:pPr>
      <w:r w:rsidRPr="00DF22EE">
        <w:rPr>
          <w:rFonts w:ascii="Times New Roman" w:hAnsi="Times New Roman" w:cs="Times New Roman"/>
        </w:rPr>
        <w:t>Provide general administrative support to other department team members as requested.</w:t>
      </w:r>
    </w:p>
    <w:p w14:paraId="4D1F03F6" w14:textId="72FCCCE1" w:rsidR="1B514C02" w:rsidRPr="00DF22EE" w:rsidRDefault="1B514C02" w:rsidP="00DF22EE">
      <w:pPr>
        <w:tabs>
          <w:tab w:val="left" w:pos="90"/>
        </w:tabs>
        <w:rPr>
          <w:rFonts w:ascii="Times New Roman" w:hAnsi="Times New Roman" w:cs="Times New Roman"/>
          <w:b/>
          <w:bCs/>
        </w:rPr>
      </w:pPr>
    </w:p>
    <w:p w14:paraId="28BB5615" w14:textId="67E270FF" w:rsidR="6A99CDF5" w:rsidRPr="00DF22EE" w:rsidRDefault="6A99CDF5" w:rsidP="00DF22EE">
      <w:pPr>
        <w:tabs>
          <w:tab w:val="left" w:pos="90"/>
        </w:tabs>
        <w:rPr>
          <w:rFonts w:ascii="Times New Roman" w:hAnsi="Times New Roman" w:cs="Times New Roman"/>
          <w:b/>
          <w:bCs/>
        </w:rPr>
      </w:pPr>
      <w:r w:rsidRPr="00DF22EE">
        <w:rPr>
          <w:rFonts w:ascii="Times New Roman" w:hAnsi="Times New Roman" w:cs="Times New Roman"/>
          <w:b/>
          <w:bCs/>
        </w:rPr>
        <w:t>Qualifications</w:t>
      </w:r>
    </w:p>
    <w:p w14:paraId="38E45E66" w14:textId="5B17C16E" w:rsidR="6A99CDF5" w:rsidRPr="00DF22EE" w:rsidRDefault="6A99CDF5" w:rsidP="00DF22EE">
      <w:pPr>
        <w:tabs>
          <w:tab w:val="left" w:pos="90"/>
        </w:tabs>
        <w:rPr>
          <w:rFonts w:ascii="Times New Roman" w:hAnsi="Times New Roman" w:cs="Times New Roman"/>
          <w:i/>
          <w:iCs/>
        </w:rPr>
      </w:pPr>
      <w:r w:rsidRPr="00DF22EE">
        <w:rPr>
          <w:rFonts w:ascii="Times New Roman" w:hAnsi="Times New Roman" w:cs="Times New Roman"/>
          <w:i/>
          <w:iCs/>
        </w:rPr>
        <w:t>Preparation, Knowledge, Previous Experience:</w:t>
      </w:r>
    </w:p>
    <w:p w14:paraId="288DD65F" w14:textId="579C4257" w:rsidR="6A99CDF5" w:rsidRPr="00DF22EE" w:rsidRDefault="6A99CDF5" w:rsidP="00DF22EE">
      <w:pPr>
        <w:pStyle w:val="ListParagraph"/>
        <w:numPr>
          <w:ilvl w:val="0"/>
          <w:numId w:val="2"/>
        </w:numPr>
        <w:tabs>
          <w:tab w:val="left" w:pos="90"/>
        </w:tabs>
        <w:rPr>
          <w:rFonts w:ascii="Times New Roman" w:hAnsi="Times New Roman" w:cs="Times New Roman"/>
        </w:rPr>
      </w:pPr>
      <w:r w:rsidRPr="00DF22EE">
        <w:rPr>
          <w:rFonts w:ascii="Times New Roman" w:hAnsi="Times New Roman" w:cs="Times New Roman"/>
        </w:rPr>
        <w:t>College degree or equivalent experience; and</w:t>
      </w:r>
    </w:p>
    <w:p w14:paraId="485106B3" w14:textId="4BEA63E2" w:rsidR="6A99CDF5" w:rsidRPr="00DF22EE" w:rsidRDefault="6A99CDF5" w:rsidP="00DF22EE">
      <w:pPr>
        <w:pStyle w:val="ListParagraph"/>
        <w:numPr>
          <w:ilvl w:val="0"/>
          <w:numId w:val="2"/>
        </w:numPr>
        <w:tabs>
          <w:tab w:val="left" w:pos="90"/>
        </w:tabs>
        <w:rPr>
          <w:rFonts w:ascii="Times New Roman" w:hAnsi="Times New Roman" w:cs="Times New Roman"/>
        </w:rPr>
      </w:pPr>
      <w:r w:rsidRPr="00DF22EE">
        <w:rPr>
          <w:rFonts w:ascii="Times New Roman" w:hAnsi="Times New Roman" w:cs="Times New Roman"/>
        </w:rPr>
        <w:t>At least 1 year of office-based administrative work experience.</w:t>
      </w:r>
    </w:p>
    <w:p w14:paraId="13969747" w14:textId="274C1E49" w:rsidR="6A99CDF5" w:rsidRPr="00DF22EE" w:rsidRDefault="6A99CDF5" w:rsidP="00DF22EE">
      <w:pPr>
        <w:tabs>
          <w:tab w:val="left" w:pos="90"/>
        </w:tabs>
        <w:rPr>
          <w:rFonts w:ascii="Times New Roman" w:hAnsi="Times New Roman" w:cs="Times New Roman"/>
          <w:i/>
          <w:iCs/>
        </w:rPr>
      </w:pPr>
      <w:r w:rsidRPr="00DF22EE">
        <w:rPr>
          <w:rFonts w:ascii="Times New Roman" w:hAnsi="Times New Roman" w:cs="Times New Roman"/>
          <w:i/>
          <w:iCs/>
        </w:rPr>
        <w:t>Skills, Abilities, Competencies:</w:t>
      </w:r>
    </w:p>
    <w:p w14:paraId="1AC99610" w14:textId="77777777" w:rsidR="00F607E9" w:rsidRDefault="6A99CDF5" w:rsidP="00DF22EE">
      <w:pPr>
        <w:pStyle w:val="ListParagraph"/>
        <w:numPr>
          <w:ilvl w:val="0"/>
          <w:numId w:val="1"/>
        </w:numPr>
        <w:tabs>
          <w:tab w:val="left" w:pos="90"/>
        </w:tabs>
        <w:rPr>
          <w:rFonts w:ascii="Times New Roman" w:hAnsi="Times New Roman" w:cs="Times New Roman"/>
        </w:rPr>
      </w:pPr>
      <w:r w:rsidRPr="00DF22EE">
        <w:rPr>
          <w:rFonts w:ascii="Times New Roman" w:hAnsi="Times New Roman" w:cs="Times New Roman"/>
        </w:rPr>
        <w:t xml:space="preserve">Excellent written and verbal communication skills; </w:t>
      </w:r>
    </w:p>
    <w:p w14:paraId="53A60AE4" w14:textId="0F431000" w:rsidR="6A99CDF5" w:rsidRPr="00DF22EE" w:rsidRDefault="00F607E9" w:rsidP="00DF22EE">
      <w:pPr>
        <w:pStyle w:val="ListParagraph"/>
        <w:numPr>
          <w:ilvl w:val="0"/>
          <w:numId w:val="1"/>
        </w:numPr>
        <w:tabs>
          <w:tab w:val="left" w:pos="90"/>
        </w:tabs>
        <w:rPr>
          <w:rFonts w:ascii="Times New Roman" w:hAnsi="Times New Roman" w:cs="Times New Roman"/>
        </w:rPr>
      </w:pPr>
      <w:r>
        <w:rPr>
          <w:rFonts w:ascii="Times New Roman" w:hAnsi="Times New Roman" w:cs="Times New Roman"/>
        </w:rPr>
        <w:t>S</w:t>
      </w:r>
      <w:r w:rsidR="6A99CDF5" w:rsidRPr="00DF22EE">
        <w:rPr>
          <w:rFonts w:ascii="Times New Roman" w:hAnsi="Times New Roman" w:cs="Times New Roman"/>
        </w:rPr>
        <w:t xml:space="preserve">trong customer service orientation; </w:t>
      </w:r>
    </w:p>
    <w:p w14:paraId="4D89E0CF" w14:textId="3D5BFDDD" w:rsidR="67B4B92A" w:rsidRPr="00DF22EE" w:rsidRDefault="67B4B92A" w:rsidP="00DF22EE">
      <w:pPr>
        <w:pStyle w:val="ListParagraph"/>
        <w:numPr>
          <w:ilvl w:val="0"/>
          <w:numId w:val="1"/>
        </w:numPr>
        <w:tabs>
          <w:tab w:val="left" w:pos="90"/>
        </w:tabs>
        <w:spacing w:before="240" w:after="240"/>
        <w:rPr>
          <w:rFonts w:ascii="Times New Roman" w:hAnsi="Times New Roman" w:cs="Times New Roman"/>
        </w:rPr>
      </w:pPr>
      <w:r w:rsidRPr="00DF22EE">
        <w:rPr>
          <w:rFonts w:ascii="Times New Roman" w:hAnsi="Times New Roman" w:cs="Times New Roman"/>
        </w:rPr>
        <w:lastRenderedPageBreak/>
        <w:t>Strong knowledge of Microsoft Office products - especially Word, Excel, Outlook and PowerPoint;</w:t>
      </w:r>
    </w:p>
    <w:p w14:paraId="647230E2" w14:textId="315D9DD9" w:rsidR="6A99CDF5" w:rsidRPr="00DF22EE" w:rsidRDefault="6A99CDF5" w:rsidP="00DF22EE">
      <w:pPr>
        <w:pStyle w:val="ListParagraph"/>
        <w:numPr>
          <w:ilvl w:val="0"/>
          <w:numId w:val="1"/>
        </w:numPr>
        <w:tabs>
          <w:tab w:val="left" w:pos="90"/>
        </w:tabs>
        <w:spacing w:before="240" w:after="240"/>
        <w:rPr>
          <w:rFonts w:ascii="Times New Roman" w:hAnsi="Times New Roman" w:cs="Times New Roman"/>
        </w:rPr>
      </w:pPr>
      <w:r w:rsidRPr="00DF22EE">
        <w:rPr>
          <w:rFonts w:ascii="Times New Roman" w:hAnsi="Times New Roman" w:cs="Times New Roman"/>
        </w:rPr>
        <w:t xml:space="preserve">CRM database experience (Salesforce strongly preferred);  </w:t>
      </w:r>
    </w:p>
    <w:p w14:paraId="119B220D" w14:textId="07E1B47A" w:rsidR="63DBBB50" w:rsidRPr="00DF22EE" w:rsidRDefault="63DBBB50" w:rsidP="00DF22EE">
      <w:pPr>
        <w:pStyle w:val="ListParagraph"/>
        <w:numPr>
          <w:ilvl w:val="0"/>
          <w:numId w:val="1"/>
        </w:numPr>
        <w:tabs>
          <w:tab w:val="left" w:pos="90"/>
        </w:tabs>
        <w:spacing w:before="240" w:after="240"/>
        <w:rPr>
          <w:rFonts w:ascii="Times New Roman" w:hAnsi="Times New Roman" w:cs="Times New Roman"/>
        </w:rPr>
      </w:pPr>
      <w:r w:rsidRPr="00DF22EE">
        <w:rPr>
          <w:rFonts w:ascii="Times New Roman" w:hAnsi="Times New Roman" w:cs="Times New Roman"/>
        </w:rPr>
        <w:t>Familiarity with prospect</w:t>
      </w:r>
      <w:r w:rsidR="6CE06508" w:rsidRPr="00DF22EE">
        <w:rPr>
          <w:rFonts w:ascii="Times New Roman" w:hAnsi="Times New Roman" w:cs="Times New Roman"/>
        </w:rPr>
        <w:t xml:space="preserve"> research tools like </w:t>
      </w:r>
      <w:proofErr w:type="spellStart"/>
      <w:r w:rsidR="0E4F7FF1" w:rsidRPr="00DF22EE">
        <w:rPr>
          <w:rFonts w:ascii="Times New Roman" w:hAnsi="Times New Roman" w:cs="Times New Roman"/>
        </w:rPr>
        <w:t>iWave</w:t>
      </w:r>
      <w:proofErr w:type="spellEnd"/>
      <w:r w:rsidR="0E4F7FF1" w:rsidRPr="00DF22EE">
        <w:rPr>
          <w:rFonts w:ascii="Times New Roman" w:hAnsi="Times New Roman" w:cs="Times New Roman"/>
        </w:rPr>
        <w:t>, LexisNexis and Candid a plus;</w:t>
      </w:r>
    </w:p>
    <w:p w14:paraId="214FF2DE" w14:textId="0B731CA4" w:rsidR="6A99CDF5" w:rsidRPr="00DF22EE" w:rsidRDefault="6A99CDF5" w:rsidP="00DF22EE">
      <w:pPr>
        <w:pStyle w:val="ListParagraph"/>
        <w:numPr>
          <w:ilvl w:val="0"/>
          <w:numId w:val="1"/>
        </w:numPr>
        <w:tabs>
          <w:tab w:val="left" w:pos="90"/>
        </w:tabs>
        <w:spacing w:before="240" w:after="240"/>
        <w:rPr>
          <w:rFonts w:ascii="Times New Roman" w:hAnsi="Times New Roman" w:cs="Times New Roman"/>
        </w:rPr>
      </w:pPr>
      <w:r w:rsidRPr="00DF22EE">
        <w:rPr>
          <w:rFonts w:ascii="Times New Roman" w:hAnsi="Times New Roman" w:cs="Times New Roman"/>
        </w:rPr>
        <w:t xml:space="preserve">Professional and mature interpersonal work style, ability to interact well with a diverse range of people; </w:t>
      </w:r>
    </w:p>
    <w:p w14:paraId="683B584B" w14:textId="3960FC9A" w:rsidR="6A99CDF5" w:rsidRPr="00DF22EE" w:rsidRDefault="6A99CDF5" w:rsidP="00DF22EE">
      <w:pPr>
        <w:pStyle w:val="ListParagraph"/>
        <w:numPr>
          <w:ilvl w:val="0"/>
          <w:numId w:val="1"/>
        </w:numPr>
        <w:tabs>
          <w:tab w:val="left" w:pos="90"/>
        </w:tabs>
        <w:spacing w:before="240" w:after="240"/>
        <w:rPr>
          <w:rFonts w:ascii="Times New Roman" w:hAnsi="Times New Roman" w:cs="Times New Roman"/>
        </w:rPr>
      </w:pPr>
      <w:r w:rsidRPr="00DF22EE">
        <w:rPr>
          <w:rFonts w:ascii="Times New Roman" w:hAnsi="Times New Roman" w:cs="Times New Roman"/>
        </w:rPr>
        <w:t xml:space="preserve">Knowledge and experience in working with diverse communities of Boston; </w:t>
      </w:r>
    </w:p>
    <w:p w14:paraId="6941CDE0" w14:textId="6A7C99AF" w:rsidR="6A99CDF5" w:rsidRPr="00DF22EE" w:rsidRDefault="6A99CDF5" w:rsidP="00DF22EE">
      <w:pPr>
        <w:pStyle w:val="ListParagraph"/>
        <w:numPr>
          <w:ilvl w:val="0"/>
          <w:numId w:val="1"/>
        </w:numPr>
        <w:tabs>
          <w:tab w:val="left" w:pos="90"/>
        </w:tabs>
        <w:spacing w:before="240" w:after="240"/>
        <w:rPr>
          <w:rFonts w:ascii="Times New Roman" w:hAnsi="Times New Roman" w:cs="Times New Roman"/>
        </w:rPr>
      </w:pPr>
      <w:r w:rsidRPr="00DF22EE">
        <w:rPr>
          <w:rFonts w:ascii="Times New Roman" w:hAnsi="Times New Roman" w:cs="Times New Roman"/>
        </w:rPr>
        <w:t xml:space="preserve">Strong organizational skills and attention to detail; </w:t>
      </w:r>
    </w:p>
    <w:p w14:paraId="311BF1F1" w14:textId="2D1C2F7E" w:rsidR="6A99CDF5" w:rsidRPr="00DF22EE" w:rsidRDefault="6A99CDF5" w:rsidP="00DF22EE">
      <w:pPr>
        <w:pStyle w:val="ListParagraph"/>
        <w:numPr>
          <w:ilvl w:val="0"/>
          <w:numId w:val="1"/>
        </w:numPr>
        <w:tabs>
          <w:tab w:val="left" w:pos="90"/>
        </w:tabs>
        <w:spacing w:before="240" w:after="240"/>
        <w:rPr>
          <w:rFonts w:ascii="Times New Roman" w:hAnsi="Times New Roman" w:cs="Times New Roman"/>
        </w:rPr>
      </w:pPr>
      <w:r w:rsidRPr="00DF22EE">
        <w:rPr>
          <w:rFonts w:ascii="Times New Roman" w:hAnsi="Times New Roman" w:cs="Times New Roman"/>
        </w:rPr>
        <w:t xml:space="preserve">Ability to adjust work activity to various management styles; </w:t>
      </w:r>
    </w:p>
    <w:p w14:paraId="1759B49B" w14:textId="06ED6C3B" w:rsidR="6A99CDF5" w:rsidRPr="00DF22EE" w:rsidRDefault="6A99CDF5" w:rsidP="00DF22EE">
      <w:pPr>
        <w:pStyle w:val="ListParagraph"/>
        <w:numPr>
          <w:ilvl w:val="0"/>
          <w:numId w:val="1"/>
        </w:numPr>
        <w:tabs>
          <w:tab w:val="left" w:pos="90"/>
        </w:tabs>
        <w:spacing w:before="240" w:after="240"/>
        <w:rPr>
          <w:rFonts w:ascii="Times New Roman" w:hAnsi="Times New Roman" w:cs="Times New Roman"/>
        </w:rPr>
      </w:pPr>
      <w:r w:rsidRPr="00DF22EE">
        <w:rPr>
          <w:rFonts w:ascii="Times New Roman" w:hAnsi="Times New Roman" w:cs="Times New Roman"/>
        </w:rPr>
        <w:t xml:space="preserve">Ability to make decisions regarding organizing own workload and managing multiple tasks with unique timelines; </w:t>
      </w:r>
    </w:p>
    <w:p w14:paraId="25E2DD70" w14:textId="77777777" w:rsidR="00AB6639" w:rsidRDefault="6A99CDF5" w:rsidP="00AB6639">
      <w:pPr>
        <w:pStyle w:val="ListParagraph"/>
        <w:numPr>
          <w:ilvl w:val="0"/>
          <w:numId w:val="1"/>
        </w:numPr>
        <w:tabs>
          <w:tab w:val="left" w:pos="90"/>
        </w:tabs>
        <w:spacing w:before="240" w:after="240"/>
        <w:rPr>
          <w:rFonts w:ascii="Times New Roman" w:hAnsi="Times New Roman" w:cs="Times New Roman"/>
        </w:rPr>
      </w:pPr>
      <w:r w:rsidRPr="00DF22EE">
        <w:rPr>
          <w:rFonts w:ascii="Times New Roman" w:hAnsi="Times New Roman" w:cs="Times New Roman"/>
        </w:rPr>
        <w:t>Must be collaborative, proactive and able to create and implement new systems;</w:t>
      </w:r>
    </w:p>
    <w:p w14:paraId="45C5F856" w14:textId="52230E27" w:rsidR="6A99CDF5" w:rsidRPr="00AB6639" w:rsidRDefault="6A99CDF5" w:rsidP="00AB6639">
      <w:pPr>
        <w:pStyle w:val="ListParagraph"/>
        <w:numPr>
          <w:ilvl w:val="0"/>
          <w:numId w:val="1"/>
        </w:numPr>
        <w:tabs>
          <w:tab w:val="left" w:pos="90"/>
        </w:tabs>
        <w:spacing w:before="240" w:after="240"/>
        <w:rPr>
          <w:rFonts w:ascii="Times New Roman" w:hAnsi="Times New Roman" w:cs="Times New Roman"/>
        </w:rPr>
      </w:pPr>
      <w:r w:rsidRPr="00AB6639">
        <w:rPr>
          <w:rFonts w:ascii="Times New Roman" w:hAnsi="Times New Roman" w:cs="Times New Roman"/>
        </w:rPr>
        <w:t xml:space="preserve">Participatory work style; team player and sense of humor; ability to give and receive feedback; </w:t>
      </w:r>
    </w:p>
    <w:p w14:paraId="07BE4A37" w14:textId="4A0F37F9" w:rsidR="6A99CDF5" w:rsidRPr="00DF22EE" w:rsidRDefault="6A99CDF5" w:rsidP="00DF22EE">
      <w:pPr>
        <w:pStyle w:val="ListParagraph"/>
        <w:numPr>
          <w:ilvl w:val="0"/>
          <w:numId w:val="1"/>
        </w:numPr>
        <w:tabs>
          <w:tab w:val="left" w:pos="90"/>
        </w:tabs>
        <w:spacing w:before="240" w:after="240"/>
        <w:rPr>
          <w:rFonts w:ascii="Times New Roman" w:hAnsi="Times New Roman" w:cs="Times New Roman"/>
        </w:rPr>
      </w:pPr>
      <w:r w:rsidRPr="00DF22EE">
        <w:rPr>
          <w:rFonts w:ascii="Times New Roman" w:hAnsi="Times New Roman" w:cs="Times New Roman"/>
        </w:rPr>
        <w:t xml:space="preserve">Strong goal orientation with flexibility to adapt to changing priorities; </w:t>
      </w:r>
    </w:p>
    <w:p w14:paraId="0A4D7780" w14:textId="77777777" w:rsidR="00DF22EE" w:rsidRPr="00DF22EE" w:rsidRDefault="6A99CDF5" w:rsidP="00DF22EE">
      <w:pPr>
        <w:pStyle w:val="ListParagraph"/>
        <w:numPr>
          <w:ilvl w:val="0"/>
          <w:numId w:val="1"/>
        </w:numPr>
        <w:tabs>
          <w:tab w:val="left" w:pos="90"/>
        </w:tabs>
        <w:rPr>
          <w:rFonts w:ascii="Times New Roman" w:hAnsi="Times New Roman" w:cs="Times New Roman"/>
        </w:rPr>
      </w:pPr>
      <w:r w:rsidRPr="00DF22EE">
        <w:rPr>
          <w:rFonts w:ascii="Times New Roman" w:hAnsi="Times New Roman" w:cs="Times New Roman"/>
        </w:rPr>
        <w:t>Willingness and ability to handle confidential information</w:t>
      </w:r>
      <w:r w:rsidR="765ACC69" w:rsidRPr="00DF22EE">
        <w:rPr>
          <w:rFonts w:ascii="Times New Roman" w:hAnsi="Times New Roman" w:cs="Times New Roman"/>
        </w:rPr>
        <w:t>; and</w:t>
      </w:r>
    </w:p>
    <w:p w14:paraId="009595E7" w14:textId="00605299" w:rsidR="11499CAD" w:rsidRDefault="31670EAA" w:rsidP="00DF22EE">
      <w:pPr>
        <w:pStyle w:val="ListParagraph"/>
        <w:numPr>
          <w:ilvl w:val="0"/>
          <w:numId w:val="1"/>
        </w:numPr>
        <w:tabs>
          <w:tab w:val="left" w:pos="90"/>
        </w:tabs>
        <w:rPr>
          <w:rFonts w:ascii="Times New Roman" w:hAnsi="Times New Roman" w:cs="Times New Roman"/>
        </w:rPr>
      </w:pPr>
      <w:r w:rsidRPr="00DF22EE">
        <w:rPr>
          <w:rFonts w:ascii="Times New Roman" w:hAnsi="Times New Roman" w:cs="Times New Roman"/>
        </w:rPr>
        <w:t>Familiarity with community foundations, donor-advised funds, and charitable giving vehicles is highly desirable</w:t>
      </w:r>
      <w:r w:rsidR="51F3B1CD" w:rsidRPr="00DF22EE">
        <w:rPr>
          <w:rFonts w:ascii="Times New Roman" w:hAnsi="Times New Roman" w:cs="Times New Roman"/>
        </w:rPr>
        <w:t>.</w:t>
      </w:r>
    </w:p>
    <w:p w14:paraId="620BC714" w14:textId="77777777" w:rsidR="00220A3A" w:rsidRPr="00DF22EE" w:rsidRDefault="00220A3A" w:rsidP="00220A3A">
      <w:pPr>
        <w:pStyle w:val="ListParagraph"/>
        <w:tabs>
          <w:tab w:val="left" w:pos="90"/>
        </w:tabs>
        <w:rPr>
          <w:rFonts w:ascii="Times New Roman" w:hAnsi="Times New Roman" w:cs="Times New Roman"/>
        </w:rPr>
      </w:pPr>
    </w:p>
    <w:p w14:paraId="598405EA" w14:textId="77777777" w:rsidR="00220A3A" w:rsidRPr="00210E84" w:rsidRDefault="00220A3A" w:rsidP="00220A3A">
      <w:pPr>
        <w:spacing w:after="0" w:line="240" w:lineRule="auto"/>
        <w:rPr>
          <w:rFonts w:ascii="Times New Roman" w:hAnsi="Times New Roman" w:cs="Times New Roman"/>
          <w:b/>
          <w:bCs/>
        </w:rPr>
      </w:pPr>
      <w:r w:rsidRPr="00420E24">
        <w:rPr>
          <w:rFonts w:ascii="Times New Roman" w:hAnsi="Times New Roman" w:cs="Times New Roman"/>
          <w:b/>
          <w:bCs/>
        </w:rPr>
        <w:t>Working Conditions &amp; Physical Demands:</w:t>
      </w:r>
    </w:p>
    <w:p w14:paraId="38E3B780" w14:textId="77777777" w:rsidR="00220A3A" w:rsidRPr="00420E24" w:rsidRDefault="00220A3A" w:rsidP="00220A3A">
      <w:pPr>
        <w:pStyle w:val="ListParagraph"/>
        <w:numPr>
          <w:ilvl w:val="0"/>
          <w:numId w:val="7"/>
        </w:numPr>
        <w:spacing w:after="0" w:line="240" w:lineRule="auto"/>
        <w:rPr>
          <w:rFonts w:ascii="Times New Roman" w:hAnsi="Times New Roman" w:cs="Times New Roman"/>
        </w:rPr>
      </w:pPr>
      <w:r w:rsidRPr="00420E24">
        <w:rPr>
          <w:rFonts w:ascii="Times New Roman" w:hAnsi="Times New Roman" w:cs="Times New Roman"/>
        </w:rPr>
        <w:t>Ability to work at workstation for long periods of time;</w:t>
      </w:r>
    </w:p>
    <w:p w14:paraId="13038D02" w14:textId="77777777" w:rsidR="00220A3A" w:rsidRPr="00420E24" w:rsidRDefault="00220A3A" w:rsidP="00220A3A">
      <w:pPr>
        <w:pStyle w:val="ListParagraph"/>
        <w:numPr>
          <w:ilvl w:val="0"/>
          <w:numId w:val="7"/>
        </w:numPr>
        <w:spacing w:after="0" w:line="240" w:lineRule="auto"/>
        <w:rPr>
          <w:rFonts w:ascii="Times New Roman" w:hAnsi="Times New Roman" w:cs="Times New Roman"/>
        </w:rPr>
      </w:pPr>
      <w:r w:rsidRPr="00420E24">
        <w:rPr>
          <w:rFonts w:ascii="Times New Roman" w:hAnsi="Times New Roman" w:cs="Times New Roman"/>
        </w:rPr>
        <w:t>Ability to use a computer keyboard for extended periods of time; and</w:t>
      </w:r>
    </w:p>
    <w:p w14:paraId="0A454199" w14:textId="77777777" w:rsidR="00220A3A" w:rsidRPr="00420E24" w:rsidRDefault="00220A3A" w:rsidP="00220A3A">
      <w:pPr>
        <w:pStyle w:val="ListParagraph"/>
        <w:numPr>
          <w:ilvl w:val="0"/>
          <w:numId w:val="7"/>
        </w:numPr>
        <w:spacing w:after="0" w:line="240" w:lineRule="auto"/>
        <w:rPr>
          <w:rFonts w:ascii="Times New Roman" w:hAnsi="Times New Roman" w:cs="Times New Roman"/>
        </w:rPr>
      </w:pPr>
      <w:r w:rsidRPr="00420E24">
        <w:rPr>
          <w:rFonts w:ascii="Times New Roman" w:hAnsi="Times New Roman" w:cs="Times New Roman"/>
        </w:rPr>
        <w:t>Ability to work remotely and on-site as required</w:t>
      </w:r>
      <w:r>
        <w:rPr>
          <w:rFonts w:ascii="Times New Roman" w:hAnsi="Times New Roman" w:cs="Times New Roman"/>
        </w:rPr>
        <w:t>.</w:t>
      </w:r>
    </w:p>
    <w:p w14:paraId="3B7C527F" w14:textId="77777777" w:rsidR="00F607E9" w:rsidRDefault="00F607E9" w:rsidP="00DF22EE">
      <w:pPr>
        <w:tabs>
          <w:tab w:val="left" w:pos="90"/>
        </w:tabs>
        <w:rPr>
          <w:rFonts w:ascii="Times New Roman" w:hAnsi="Times New Roman" w:cs="Times New Roman"/>
          <w:i/>
          <w:iCs/>
        </w:rPr>
      </w:pPr>
    </w:p>
    <w:p w14:paraId="7CC4375F" w14:textId="6E047152" w:rsidR="00DF22EE" w:rsidRPr="00F607E9" w:rsidRDefault="00DF22EE" w:rsidP="00DF22EE">
      <w:pPr>
        <w:tabs>
          <w:tab w:val="left" w:pos="90"/>
        </w:tabs>
        <w:rPr>
          <w:rFonts w:ascii="Times New Roman" w:hAnsi="Times New Roman" w:cs="Times New Roman"/>
          <w:i/>
          <w:iCs/>
          <w:sz w:val="22"/>
          <w:szCs w:val="22"/>
        </w:rPr>
      </w:pPr>
      <w:r w:rsidRPr="00F607E9">
        <w:rPr>
          <w:rFonts w:ascii="Times New Roman" w:hAnsi="Times New Roman" w:cs="Times New Roman"/>
          <w:i/>
          <w:iCs/>
          <w:sz w:val="22"/>
          <w:szCs w:val="22"/>
        </w:rPr>
        <w:t>The content is intended to describe the general nature and level of work being performed by persons assigned to this job. It is not intended to constitute an exhaustive list of all responsibilities and duties required.</w:t>
      </w:r>
    </w:p>
    <w:p w14:paraId="0A172C57" w14:textId="54593146" w:rsidR="00DF22EE" w:rsidRPr="00F607E9" w:rsidRDefault="00DF22EE" w:rsidP="00DF22EE">
      <w:pPr>
        <w:tabs>
          <w:tab w:val="left" w:pos="90"/>
        </w:tabs>
        <w:rPr>
          <w:rFonts w:ascii="Times New Roman" w:hAnsi="Times New Roman" w:cs="Times New Roman"/>
          <w:i/>
          <w:iCs/>
          <w:sz w:val="22"/>
          <w:szCs w:val="22"/>
        </w:rPr>
      </w:pPr>
      <w:r w:rsidRPr="00F607E9">
        <w:rPr>
          <w:rFonts w:ascii="Times New Roman" w:hAnsi="Times New Roman" w:cs="Times New Roman"/>
          <w:i/>
          <w:iCs/>
          <w:sz w:val="22"/>
          <w:szCs w:val="22"/>
        </w:rPr>
        <w:t>External and internal applicants, as well as position incumbents, who are or become disabled as defined under the Americans with Disabilities Act or applicable state law, must be able to perform the essential functions of the job (including those listed above) either with or without reasonable accommodation. Reasonable accommodation, if any, will be determined by management in consultation with the employee on a case-by-case basis.</w:t>
      </w:r>
    </w:p>
    <w:p w14:paraId="57D1AE8A" w14:textId="3F528012" w:rsidR="00DF22EE" w:rsidRPr="00F607E9" w:rsidRDefault="00DF22EE" w:rsidP="00DF22EE">
      <w:pPr>
        <w:tabs>
          <w:tab w:val="left" w:pos="90"/>
        </w:tabs>
        <w:rPr>
          <w:rFonts w:ascii="Times New Roman" w:hAnsi="Times New Roman" w:cs="Times New Roman"/>
          <w:i/>
          <w:iCs/>
          <w:sz w:val="22"/>
          <w:szCs w:val="22"/>
        </w:rPr>
      </w:pPr>
      <w:r w:rsidRPr="00F607E9">
        <w:rPr>
          <w:rFonts w:ascii="Times New Roman" w:hAnsi="Times New Roman" w:cs="Times New Roman"/>
          <w:i/>
          <w:iCs/>
          <w:sz w:val="22"/>
          <w:szCs w:val="22"/>
        </w:rPr>
        <w:t>This job description is intended to be general and may be revised from time to time. At management’s discretion, the employee may be assigned different or additional duties from time to time.</w:t>
      </w:r>
    </w:p>
    <w:p w14:paraId="2221D607" w14:textId="68DBA7A2" w:rsidR="00DF22EE" w:rsidRPr="00F607E9" w:rsidRDefault="00DF22EE" w:rsidP="00DF22EE">
      <w:pPr>
        <w:tabs>
          <w:tab w:val="left" w:pos="90"/>
        </w:tabs>
        <w:rPr>
          <w:rFonts w:ascii="Times New Roman" w:hAnsi="Times New Roman" w:cs="Times New Roman"/>
          <w:i/>
          <w:iCs/>
          <w:sz w:val="22"/>
          <w:szCs w:val="22"/>
        </w:rPr>
        <w:sectPr w:rsidR="00DF22EE" w:rsidRPr="00F607E9" w:rsidSect="00DF22EE">
          <w:headerReference w:type="default" r:id="rId9"/>
          <w:pgSz w:w="12240" w:h="15840"/>
          <w:pgMar w:top="1440" w:right="1440" w:bottom="1440" w:left="1440" w:header="0" w:footer="625" w:gutter="0"/>
          <w:cols w:space="720"/>
        </w:sectPr>
      </w:pPr>
      <w:r w:rsidRPr="00F607E9">
        <w:rPr>
          <w:rFonts w:ascii="Times New Roman" w:hAnsi="Times New Roman" w:cs="Times New Roman"/>
          <w:i/>
          <w:iCs/>
          <w:sz w:val="22"/>
          <w:szCs w:val="22"/>
        </w:rPr>
        <w:t xml:space="preserve">Revised </w:t>
      </w:r>
      <w:r w:rsidR="00F607E9">
        <w:rPr>
          <w:rFonts w:ascii="Times New Roman" w:hAnsi="Times New Roman" w:cs="Times New Roman"/>
          <w:i/>
          <w:iCs/>
          <w:sz w:val="22"/>
          <w:szCs w:val="22"/>
        </w:rPr>
        <w:t>8</w:t>
      </w:r>
      <w:r w:rsidRPr="00F607E9">
        <w:rPr>
          <w:rFonts w:ascii="Times New Roman" w:hAnsi="Times New Roman" w:cs="Times New Roman"/>
          <w:i/>
          <w:iCs/>
          <w:sz w:val="22"/>
          <w:szCs w:val="22"/>
        </w:rPr>
        <w:t>/202</w:t>
      </w:r>
      <w:r w:rsidR="000819CE">
        <w:rPr>
          <w:rFonts w:ascii="Times New Roman" w:hAnsi="Times New Roman" w:cs="Times New Roman"/>
          <w:i/>
          <w:iCs/>
          <w:sz w:val="22"/>
          <w:szCs w:val="22"/>
        </w:rPr>
        <w:t>5</w:t>
      </w:r>
    </w:p>
    <w:p w14:paraId="0D0D9C6E" w14:textId="4EB2B5EB" w:rsidR="00DF22EE" w:rsidRPr="00DF22EE" w:rsidRDefault="00DF22EE" w:rsidP="00DF22EE">
      <w:pPr>
        <w:tabs>
          <w:tab w:val="left" w:pos="90"/>
        </w:tabs>
        <w:rPr>
          <w:rFonts w:ascii="Times New Roman" w:hAnsi="Times New Roman" w:cs="Times New Roman"/>
        </w:rPr>
      </w:pPr>
    </w:p>
    <w:sectPr w:rsidR="00DF22EE" w:rsidRPr="00DF22EE" w:rsidSect="00DF22EE">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75EAE" w14:textId="77777777" w:rsidR="00F607E9" w:rsidRDefault="00F607E9">
      <w:pPr>
        <w:spacing w:after="0" w:line="240" w:lineRule="auto"/>
      </w:pPr>
      <w:r>
        <w:separator/>
      </w:r>
    </w:p>
  </w:endnote>
  <w:endnote w:type="continuationSeparator" w:id="0">
    <w:p w14:paraId="19213E9E" w14:textId="77777777" w:rsidR="00F607E9" w:rsidRDefault="00F6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67E7737" w14:paraId="057647F2" w14:textId="77777777" w:rsidTr="167E7737">
      <w:trPr>
        <w:trHeight w:val="300"/>
      </w:trPr>
      <w:tc>
        <w:tcPr>
          <w:tcW w:w="3120" w:type="dxa"/>
        </w:tcPr>
        <w:p w14:paraId="26EDEE7E" w14:textId="28C92217" w:rsidR="167E7737" w:rsidRDefault="167E7737" w:rsidP="167E7737">
          <w:pPr>
            <w:pStyle w:val="Header"/>
            <w:ind w:left="-115"/>
          </w:pPr>
        </w:p>
      </w:tc>
      <w:tc>
        <w:tcPr>
          <w:tcW w:w="3120" w:type="dxa"/>
        </w:tcPr>
        <w:p w14:paraId="2A421502" w14:textId="05848159" w:rsidR="167E7737" w:rsidRDefault="167E7737" w:rsidP="167E7737">
          <w:pPr>
            <w:pStyle w:val="Header"/>
            <w:jc w:val="center"/>
          </w:pPr>
        </w:p>
      </w:tc>
      <w:tc>
        <w:tcPr>
          <w:tcW w:w="3120" w:type="dxa"/>
        </w:tcPr>
        <w:p w14:paraId="0B4D42FF" w14:textId="61FCD836" w:rsidR="167E7737" w:rsidRDefault="167E7737" w:rsidP="167E7737">
          <w:pPr>
            <w:pStyle w:val="Header"/>
            <w:ind w:right="-115"/>
            <w:jc w:val="right"/>
          </w:pPr>
        </w:p>
      </w:tc>
    </w:tr>
  </w:tbl>
  <w:p w14:paraId="2A0F1ECF" w14:textId="76C05FE0" w:rsidR="167E7737" w:rsidRDefault="167E7737" w:rsidP="167E7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6BC45" w14:textId="77777777" w:rsidR="00F607E9" w:rsidRDefault="00F607E9">
      <w:pPr>
        <w:spacing w:after="0" w:line="240" w:lineRule="auto"/>
      </w:pPr>
      <w:r>
        <w:separator/>
      </w:r>
    </w:p>
  </w:footnote>
  <w:footnote w:type="continuationSeparator" w:id="0">
    <w:p w14:paraId="0AE917D2" w14:textId="77777777" w:rsidR="00F607E9" w:rsidRDefault="00F60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C819E" w14:textId="77777777" w:rsidR="00DF22EE" w:rsidRDefault="00DF22EE">
    <w:pPr>
      <w:pStyle w:val="Header"/>
      <w:rPr>
        <w:noProof/>
      </w:rPr>
    </w:pPr>
  </w:p>
  <w:p w14:paraId="6BA55147" w14:textId="77777777" w:rsidR="00DF22EE" w:rsidRDefault="00DF22EE">
    <w:pPr>
      <w:pStyle w:val="Header"/>
    </w:pPr>
    <w:r>
      <w:rPr>
        <w:noProof/>
      </w:rPr>
      <w:drawing>
        <wp:anchor distT="0" distB="0" distL="114300" distR="114300" simplePos="0" relativeHeight="251661312" behindDoc="0" locked="0" layoutInCell="1" allowOverlap="1" wp14:anchorId="749DA381" wp14:editId="5E96755C">
          <wp:simplePos x="0" y="0"/>
          <wp:positionH relativeFrom="column">
            <wp:posOffset>-3810</wp:posOffset>
          </wp:positionH>
          <wp:positionV relativeFrom="paragraph">
            <wp:posOffset>158115</wp:posOffset>
          </wp:positionV>
          <wp:extent cx="1241425" cy="1076325"/>
          <wp:effectExtent l="0" t="0" r="0" b="9525"/>
          <wp:wrapTopAndBottom/>
          <wp:docPr id="678928654" name="Picture 1" descr="A purple arrow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06020" name="Picture 1" descr="A purple arrow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1425" cy="10763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67E7737" w14:paraId="5FCC852E" w14:textId="77777777" w:rsidTr="167E7737">
      <w:trPr>
        <w:trHeight w:val="300"/>
      </w:trPr>
      <w:tc>
        <w:tcPr>
          <w:tcW w:w="3120" w:type="dxa"/>
        </w:tcPr>
        <w:p w14:paraId="7B516FBD" w14:textId="1C25FBEE" w:rsidR="167E7737" w:rsidRDefault="167E7737" w:rsidP="167E7737">
          <w:pPr>
            <w:pStyle w:val="Header"/>
            <w:ind w:left="-115"/>
          </w:pPr>
        </w:p>
      </w:tc>
      <w:tc>
        <w:tcPr>
          <w:tcW w:w="3120" w:type="dxa"/>
        </w:tcPr>
        <w:p w14:paraId="39B3D9F2" w14:textId="402B7BBE" w:rsidR="167E7737" w:rsidRDefault="167E7737" w:rsidP="167E7737">
          <w:pPr>
            <w:pStyle w:val="Header"/>
            <w:jc w:val="center"/>
          </w:pPr>
        </w:p>
      </w:tc>
      <w:tc>
        <w:tcPr>
          <w:tcW w:w="3120" w:type="dxa"/>
        </w:tcPr>
        <w:p w14:paraId="1122FC0A" w14:textId="5E373235" w:rsidR="167E7737" w:rsidRDefault="167E7737" w:rsidP="167E7737">
          <w:pPr>
            <w:pStyle w:val="Header"/>
            <w:ind w:right="-115"/>
            <w:jc w:val="right"/>
          </w:pPr>
        </w:p>
      </w:tc>
    </w:tr>
  </w:tbl>
  <w:p w14:paraId="643D5643" w14:textId="60E6093E" w:rsidR="167E7737" w:rsidRDefault="167E7737" w:rsidP="167E7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480CD" w14:textId="43F0F353" w:rsidR="00C77571" w:rsidRDefault="00C77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E7F8"/>
    <w:multiLevelType w:val="hybridMultilevel"/>
    <w:tmpl w:val="4302F8F8"/>
    <w:lvl w:ilvl="0" w:tplc="0576E2A6">
      <w:start w:val="1"/>
      <w:numFmt w:val="bullet"/>
      <w:lvlText w:val=""/>
      <w:lvlJc w:val="left"/>
      <w:pPr>
        <w:ind w:left="720" w:hanging="360"/>
      </w:pPr>
      <w:rPr>
        <w:rFonts w:ascii="Symbol" w:hAnsi="Symbol" w:hint="default"/>
      </w:rPr>
    </w:lvl>
    <w:lvl w:ilvl="1" w:tplc="B96A9F32">
      <w:start w:val="1"/>
      <w:numFmt w:val="bullet"/>
      <w:lvlText w:val="o"/>
      <w:lvlJc w:val="left"/>
      <w:pPr>
        <w:ind w:left="1440" w:hanging="360"/>
      </w:pPr>
      <w:rPr>
        <w:rFonts w:ascii="Courier New" w:hAnsi="Courier New" w:hint="default"/>
      </w:rPr>
    </w:lvl>
    <w:lvl w:ilvl="2" w:tplc="D44C2032">
      <w:start w:val="1"/>
      <w:numFmt w:val="bullet"/>
      <w:lvlText w:val=""/>
      <w:lvlJc w:val="left"/>
      <w:pPr>
        <w:ind w:left="2160" w:hanging="360"/>
      </w:pPr>
      <w:rPr>
        <w:rFonts w:ascii="Wingdings" w:hAnsi="Wingdings" w:hint="default"/>
      </w:rPr>
    </w:lvl>
    <w:lvl w:ilvl="3" w:tplc="9954AD36">
      <w:start w:val="1"/>
      <w:numFmt w:val="bullet"/>
      <w:lvlText w:val=""/>
      <w:lvlJc w:val="left"/>
      <w:pPr>
        <w:ind w:left="2880" w:hanging="360"/>
      </w:pPr>
      <w:rPr>
        <w:rFonts w:ascii="Symbol" w:hAnsi="Symbol" w:hint="default"/>
      </w:rPr>
    </w:lvl>
    <w:lvl w:ilvl="4" w:tplc="85BE4C6C">
      <w:start w:val="1"/>
      <w:numFmt w:val="bullet"/>
      <w:lvlText w:val="o"/>
      <w:lvlJc w:val="left"/>
      <w:pPr>
        <w:ind w:left="3600" w:hanging="360"/>
      </w:pPr>
      <w:rPr>
        <w:rFonts w:ascii="Courier New" w:hAnsi="Courier New" w:hint="default"/>
      </w:rPr>
    </w:lvl>
    <w:lvl w:ilvl="5" w:tplc="26F616E0">
      <w:start w:val="1"/>
      <w:numFmt w:val="bullet"/>
      <w:lvlText w:val=""/>
      <w:lvlJc w:val="left"/>
      <w:pPr>
        <w:ind w:left="4320" w:hanging="360"/>
      </w:pPr>
      <w:rPr>
        <w:rFonts w:ascii="Wingdings" w:hAnsi="Wingdings" w:hint="default"/>
      </w:rPr>
    </w:lvl>
    <w:lvl w:ilvl="6" w:tplc="F6CC8DB8">
      <w:start w:val="1"/>
      <w:numFmt w:val="bullet"/>
      <w:lvlText w:val=""/>
      <w:lvlJc w:val="left"/>
      <w:pPr>
        <w:ind w:left="5040" w:hanging="360"/>
      </w:pPr>
      <w:rPr>
        <w:rFonts w:ascii="Symbol" w:hAnsi="Symbol" w:hint="default"/>
      </w:rPr>
    </w:lvl>
    <w:lvl w:ilvl="7" w:tplc="71401F30">
      <w:start w:val="1"/>
      <w:numFmt w:val="bullet"/>
      <w:lvlText w:val="o"/>
      <w:lvlJc w:val="left"/>
      <w:pPr>
        <w:ind w:left="5760" w:hanging="360"/>
      </w:pPr>
      <w:rPr>
        <w:rFonts w:ascii="Courier New" w:hAnsi="Courier New" w:hint="default"/>
      </w:rPr>
    </w:lvl>
    <w:lvl w:ilvl="8" w:tplc="E89AE632">
      <w:start w:val="1"/>
      <w:numFmt w:val="bullet"/>
      <w:lvlText w:val=""/>
      <w:lvlJc w:val="left"/>
      <w:pPr>
        <w:ind w:left="6480" w:hanging="360"/>
      </w:pPr>
      <w:rPr>
        <w:rFonts w:ascii="Wingdings" w:hAnsi="Wingdings" w:hint="default"/>
      </w:rPr>
    </w:lvl>
  </w:abstractNum>
  <w:abstractNum w:abstractNumId="1" w15:restartNumberingAfterBreak="0">
    <w:nsid w:val="470C7B7B"/>
    <w:multiLevelType w:val="hybridMultilevel"/>
    <w:tmpl w:val="6EE81B1C"/>
    <w:lvl w:ilvl="0" w:tplc="7E145F38">
      <w:start w:val="1"/>
      <w:numFmt w:val="bullet"/>
      <w:lvlText w:val=""/>
      <w:lvlJc w:val="left"/>
      <w:pPr>
        <w:ind w:left="720" w:hanging="360"/>
      </w:pPr>
      <w:rPr>
        <w:rFonts w:ascii="Symbol" w:hAnsi="Symbol" w:hint="default"/>
      </w:rPr>
    </w:lvl>
    <w:lvl w:ilvl="1" w:tplc="6DB0977E">
      <w:start w:val="1"/>
      <w:numFmt w:val="bullet"/>
      <w:lvlText w:val="o"/>
      <w:lvlJc w:val="left"/>
      <w:pPr>
        <w:ind w:left="1440" w:hanging="360"/>
      </w:pPr>
      <w:rPr>
        <w:rFonts w:ascii="Courier New" w:hAnsi="Courier New" w:hint="default"/>
      </w:rPr>
    </w:lvl>
    <w:lvl w:ilvl="2" w:tplc="27D22EE2">
      <w:start w:val="1"/>
      <w:numFmt w:val="bullet"/>
      <w:lvlText w:val=""/>
      <w:lvlJc w:val="left"/>
      <w:pPr>
        <w:ind w:left="2160" w:hanging="360"/>
      </w:pPr>
      <w:rPr>
        <w:rFonts w:ascii="Wingdings" w:hAnsi="Wingdings" w:hint="default"/>
      </w:rPr>
    </w:lvl>
    <w:lvl w:ilvl="3" w:tplc="F0208D3E">
      <w:start w:val="1"/>
      <w:numFmt w:val="bullet"/>
      <w:lvlText w:val=""/>
      <w:lvlJc w:val="left"/>
      <w:pPr>
        <w:ind w:left="2880" w:hanging="360"/>
      </w:pPr>
      <w:rPr>
        <w:rFonts w:ascii="Symbol" w:hAnsi="Symbol" w:hint="default"/>
      </w:rPr>
    </w:lvl>
    <w:lvl w:ilvl="4" w:tplc="1584EAC2">
      <w:start w:val="1"/>
      <w:numFmt w:val="bullet"/>
      <w:lvlText w:val="o"/>
      <w:lvlJc w:val="left"/>
      <w:pPr>
        <w:ind w:left="3600" w:hanging="360"/>
      </w:pPr>
      <w:rPr>
        <w:rFonts w:ascii="Courier New" w:hAnsi="Courier New" w:hint="default"/>
      </w:rPr>
    </w:lvl>
    <w:lvl w:ilvl="5" w:tplc="97841B38">
      <w:start w:val="1"/>
      <w:numFmt w:val="bullet"/>
      <w:lvlText w:val=""/>
      <w:lvlJc w:val="left"/>
      <w:pPr>
        <w:ind w:left="4320" w:hanging="360"/>
      </w:pPr>
      <w:rPr>
        <w:rFonts w:ascii="Wingdings" w:hAnsi="Wingdings" w:hint="default"/>
      </w:rPr>
    </w:lvl>
    <w:lvl w:ilvl="6" w:tplc="918E64B2">
      <w:start w:val="1"/>
      <w:numFmt w:val="bullet"/>
      <w:lvlText w:val=""/>
      <w:lvlJc w:val="left"/>
      <w:pPr>
        <w:ind w:left="5040" w:hanging="360"/>
      </w:pPr>
      <w:rPr>
        <w:rFonts w:ascii="Symbol" w:hAnsi="Symbol" w:hint="default"/>
      </w:rPr>
    </w:lvl>
    <w:lvl w:ilvl="7" w:tplc="90BE64A8">
      <w:start w:val="1"/>
      <w:numFmt w:val="bullet"/>
      <w:lvlText w:val="o"/>
      <w:lvlJc w:val="left"/>
      <w:pPr>
        <w:ind w:left="5760" w:hanging="360"/>
      </w:pPr>
      <w:rPr>
        <w:rFonts w:ascii="Courier New" w:hAnsi="Courier New" w:hint="default"/>
      </w:rPr>
    </w:lvl>
    <w:lvl w:ilvl="8" w:tplc="FD621B38">
      <w:start w:val="1"/>
      <w:numFmt w:val="bullet"/>
      <w:lvlText w:val=""/>
      <w:lvlJc w:val="left"/>
      <w:pPr>
        <w:ind w:left="6480" w:hanging="360"/>
      </w:pPr>
      <w:rPr>
        <w:rFonts w:ascii="Wingdings" w:hAnsi="Wingdings" w:hint="default"/>
      </w:rPr>
    </w:lvl>
  </w:abstractNum>
  <w:abstractNum w:abstractNumId="2" w15:restartNumberingAfterBreak="0">
    <w:nsid w:val="519B0EBC"/>
    <w:multiLevelType w:val="hybridMultilevel"/>
    <w:tmpl w:val="D1F68B5A"/>
    <w:lvl w:ilvl="0" w:tplc="86643236">
      <w:start w:val="1"/>
      <w:numFmt w:val="bullet"/>
      <w:lvlText w:val=""/>
      <w:lvlJc w:val="left"/>
      <w:pPr>
        <w:ind w:left="720" w:hanging="360"/>
      </w:pPr>
      <w:rPr>
        <w:rFonts w:ascii="Symbol" w:hAnsi="Symbol" w:hint="default"/>
      </w:rPr>
    </w:lvl>
    <w:lvl w:ilvl="1" w:tplc="D3748886">
      <w:start w:val="1"/>
      <w:numFmt w:val="bullet"/>
      <w:lvlText w:val="o"/>
      <w:lvlJc w:val="left"/>
      <w:pPr>
        <w:ind w:left="1440" w:hanging="360"/>
      </w:pPr>
      <w:rPr>
        <w:rFonts w:ascii="Courier New" w:hAnsi="Courier New" w:hint="default"/>
      </w:rPr>
    </w:lvl>
    <w:lvl w:ilvl="2" w:tplc="DF101DEC">
      <w:start w:val="1"/>
      <w:numFmt w:val="bullet"/>
      <w:lvlText w:val=""/>
      <w:lvlJc w:val="left"/>
      <w:pPr>
        <w:ind w:left="2160" w:hanging="360"/>
      </w:pPr>
      <w:rPr>
        <w:rFonts w:ascii="Wingdings" w:hAnsi="Wingdings" w:hint="default"/>
      </w:rPr>
    </w:lvl>
    <w:lvl w:ilvl="3" w:tplc="5B4C0E8C">
      <w:start w:val="1"/>
      <w:numFmt w:val="bullet"/>
      <w:lvlText w:val=""/>
      <w:lvlJc w:val="left"/>
      <w:pPr>
        <w:ind w:left="2880" w:hanging="360"/>
      </w:pPr>
      <w:rPr>
        <w:rFonts w:ascii="Symbol" w:hAnsi="Symbol" w:hint="default"/>
      </w:rPr>
    </w:lvl>
    <w:lvl w:ilvl="4" w:tplc="6C821714">
      <w:start w:val="1"/>
      <w:numFmt w:val="bullet"/>
      <w:lvlText w:val="o"/>
      <w:lvlJc w:val="left"/>
      <w:pPr>
        <w:ind w:left="3600" w:hanging="360"/>
      </w:pPr>
      <w:rPr>
        <w:rFonts w:ascii="Courier New" w:hAnsi="Courier New" w:hint="default"/>
      </w:rPr>
    </w:lvl>
    <w:lvl w:ilvl="5" w:tplc="CCFA34BC">
      <w:start w:val="1"/>
      <w:numFmt w:val="bullet"/>
      <w:lvlText w:val=""/>
      <w:lvlJc w:val="left"/>
      <w:pPr>
        <w:ind w:left="4320" w:hanging="360"/>
      </w:pPr>
      <w:rPr>
        <w:rFonts w:ascii="Wingdings" w:hAnsi="Wingdings" w:hint="default"/>
      </w:rPr>
    </w:lvl>
    <w:lvl w:ilvl="6" w:tplc="8CA885DC">
      <w:start w:val="1"/>
      <w:numFmt w:val="bullet"/>
      <w:lvlText w:val=""/>
      <w:lvlJc w:val="left"/>
      <w:pPr>
        <w:ind w:left="5040" w:hanging="360"/>
      </w:pPr>
      <w:rPr>
        <w:rFonts w:ascii="Symbol" w:hAnsi="Symbol" w:hint="default"/>
      </w:rPr>
    </w:lvl>
    <w:lvl w:ilvl="7" w:tplc="C3C0200A">
      <w:start w:val="1"/>
      <w:numFmt w:val="bullet"/>
      <w:lvlText w:val="o"/>
      <w:lvlJc w:val="left"/>
      <w:pPr>
        <w:ind w:left="5760" w:hanging="360"/>
      </w:pPr>
      <w:rPr>
        <w:rFonts w:ascii="Courier New" w:hAnsi="Courier New" w:hint="default"/>
      </w:rPr>
    </w:lvl>
    <w:lvl w:ilvl="8" w:tplc="92C414C4">
      <w:start w:val="1"/>
      <w:numFmt w:val="bullet"/>
      <w:lvlText w:val=""/>
      <w:lvlJc w:val="left"/>
      <w:pPr>
        <w:ind w:left="6480" w:hanging="360"/>
      </w:pPr>
      <w:rPr>
        <w:rFonts w:ascii="Wingdings" w:hAnsi="Wingdings" w:hint="default"/>
      </w:rPr>
    </w:lvl>
  </w:abstractNum>
  <w:abstractNum w:abstractNumId="3" w15:restartNumberingAfterBreak="0">
    <w:nsid w:val="55381D9C"/>
    <w:multiLevelType w:val="hybridMultilevel"/>
    <w:tmpl w:val="D46CDC8C"/>
    <w:lvl w:ilvl="0" w:tplc="A80ED260">
      <w:start w:val="1"/>
      <w:numFmt w:val="bullet"/>
      <w:lvlText w:val=""/>
      <w:lvlJc w:val="left"/>
      <w:pPr>
        <w:ind w:left="720" w:hanging="360"/>
      </w:pPr>
      <w:rPr>
        <w:rFonts w:ascii="Symbol" w:hAnsi="Symbol" w:hint="default"/>
      </w:rPr>
    </w:lvl>
    <w:lvl w:ilvl="1" w:tplc="6706DF5C">
      <w:start w:val="1"/>
      <w:numFmt w:val="bullet"/>
      <w:lvlText w:val="o"/>
      <w:lvlJc w:val="left"/>
      <w:pPr>
        <w:ind w:left="1440" w:hanging="360"/>
      </w:pPr>
      <w:rPr>
        <w:rFonts w:ascii="Courier New" w:hAnsi="Courier New" w:hint="default"/>
      </w:rPr>
    </w:lvl>
    <w:lvl w:ilvl="2" w:tplc="745684CA">
      <w:start w:val="1"/>
      <w:numFmt w:val="bullet"/>
      <w:lvlText w:val=""/>
      <w:lvlJc w:val="left"/>
      <w:pPr>
        <w:ind w:left="2160" w:hanging="360"/>
      </w:pPr>
      <w:rPr>
        <w:rFonts w:ascii="Wingdings" w:hAnsi="Wingdings" w:hint="default"/>
      </w:rPr>
    </w:lvl>
    <w:lvl w:ilvl="3" w:tplc="C2664770">
      <w:start w:val="1"/>
      <w:numFmt w:val="bullet"/>
      <w:lvlText w:val=""/>
      <w:lvlJc w:val="left"/>
      <w:pPr>
        <w:ind w:left="2880" w:hanging="360"/>
      </w:pPr>
      <w:rPr>
        <w:rFonts w:ascii="Symbol" w:hAnsi="Symbol" w:hint="default"/>
      </w:rPr>
    </w:lvl>
    <w:lvl w:ilvl="4" w:tplc="15A005B0">
      <w:start w:val="1"/>
      <w:numFmt w:val="bullet"/>
      <w:lvlText w:val="o"/>
      <w:lvlJc w:val="left"/>
      <w:pPr>
        <w:ind w:left="3600" w:hanging="360"/>
      </w:pPr>
      <w:rPr>
        <w:rFonts w:ascii="Courier New" w:hAnsi="Courier New" w:hint="default"/>
      </w:rPr>
    </w:lvl>
    <w:lvl w:ilvl="5" w:tplc="6C80C1B2">
      <w:start w:val="1"/>
      <w:numFmt w:val="bullet"/>
      <w:lvlText w:val=""/>
      <w:lvlJc w:val="left"/>
      <w:pPr>
        <w:ind w:left="4320" w:hanging="360"/>
      </w:pPr>
      <w:rPr>
        <w:rFonts w:ascii="Wingdings" w:hAnsi="Wingdings" w:hint="default"/>
      </w:rPr>
    </w:lvl>
    <w:lvl w:ilvl="6" w:tplc="4E380CF6">
      <w:start w:val="1"/>
      <w:numFmt w:val="bullet"/>
      <w:lvlText w:val=""/>
      <w:lvlJc w:val="left"/>
      <w:pPr>
        <w:ind w:left="5040" w:hanging="360"/>
      </w:pPr>
      <w:rPr>
        <w:rFonts w:ascii="Symbol" w:hAnsi="Symbol" w:hint="default"/>
      </w:rPr>
    </w:lvl>
    <w:lvl w:ilvl="7" w:tplc="97D8DE8C">
      <w:start w:val="1"/>
      <w:numFmt w:val="bullet"/>
      <w:lvlText w:val="o"/>
      <w:lvlJc w:val="left"/>
      <w:pPr>
        <w:ind w:left="5760" w:hanging="360"/>
      </w:pPr>
      <w:rPr>
        <w:rFonts w:ascii="Courier New" w:hAnsi="Courier New" w:hint="default"/>
      </w:rPr>
    </w:lvl>
    <w:lvl w:ilvl="8" w:tplc="1DBC1BE8">
      <w:start w:val="1"/>
      <w:numFmt w:val="bullet"/>
      <w:lvlText w:val=""/>
      <w:lvlJc w:val="left"/>
      <w:pPr>
        <w:ind w:left="6480" w:hanging="360"/>
      </w:pPr>
      <w:rPr>
        <w:rFonts w:ascii="Wingdings" w:hAnsi="Wingdings" w:hint="default"/>
      </w:rPr>
    </w:lvl>
  </w:abstractNum>
  <w:abstractNum w:abstractNumId="4" w15:restartNumberingAfterBreak="0">
    <w:nsid w:val="62116EFE"/>
    <w:multiLevelType w:val="hybridMultilevel"/>
    <w:tmpl w:val="C174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EADCAA"/>
    <w:multiLevelType w:val="hybridMultilevel"/>
    <w:tmpl w:val="0A0A9352"/>
    <w:lvl w:ilvl="0" w:tplc="165C0766">
      <w:start w:val="1"/>
      <w:numFmt w:val="bullet"/>
      <w:lvlText w:val=""/>
      <w:lvlJc w:val="left"/>
      <w:pPr>
        <w:ind w:left="720" w:hanging="360"/>
      </w:pPr>
      <w:rPr>
        <w:rFonts w:ascii="Symbol" w:hAnsi="Symbol" w:hint="default"/>
      </w:rPr>
    </w:lvl>
    <w:lvl w:ilvl="1" w:tplc="399436A2">
      <w:start w:val="1"/>
      <w:numFmt w:val="bullet"/>
      <w:lvlText w:val="o"/>
      <w:lvlJc w:val="left"/>
      <w:pPr>
        <w:ind w:left="1440" w:hanging="360"/>
      </w:pPr>
      <w:rPr>
        <w:rFonts w:ascii="Courier New" w:hAnsi="Courier New" w:hint="default"/>
      </w:rPr>
    </w:lvl>
    <w:lvl w:ilvl="2" w:tplc="302EA522">
      <w:start w:val="1"/>
      <w:numFmt w:val="bullet"/>
      <w:lvlText w:val=""/>
      <w:lvlJc w:val="left"/>
      <w:pPr>
        <w:ind w:left="2160" w:hanging="360"/>
      </w:pPr>
      <w:rPr>
        <w:rFonts w:ascii="Wingdings" w:hAnsi="Wingdings" w:hint="default"/>
      </w:rPr>
    </w:lvl>
    <w:lvl w:ilvl="3" w:tplc="A8462524">
      <w:start w:val="1"/>
      <w:numFmt w:val="bullet"/>
      <w:lvlText w:val=""/>
      <w:lvlJc w:val="left"/>
      <w:pPr>
        <w:ind w:left="2880" w:hanging="360"/>
      </w:pPr>
      <w:rPr>
        <w:rFonts w:ascii="Symbol" w:hAnsi="Symbol" w:hint="default"/>
      </w:rPr>
    </w:lvl>
    <w:lvl w:ilvl="4" w:tplc="1A360FB2">
      <w:start w:val="1"/>
      <w:numFmt w:val="bullet"/>
      <w:lvlText w:val="o"/>
      <w:lvlJc w:val="left"/>
      <w:pPr>
        <w:ind w:left="3600" w:hanging="360"/>
      </w:pPr>
      <w:rPr>
        <w:rFonts w:ascii="Courier New" w:hAnsi="Courier New" w:hint="default"/>
      </w:rPr>
    </w:lvl>
    <w:lvl w:ilvl="5" w:tplc="6CDEE32C">
      <w:start w:val="1"/>
      <w:numFmt w:val="bullet"/>
      <w:lvlText w:val=""/>
      <w:lvlJc w:val="left"/>
      <w:pPr>
        <w:ind w:left="4320" w:hanging="360"/>
      </w:pPr>
      <w:rPr>
        <w:rFonts w:ascii="Wingdings" w:hAnsi="Wingdings" w:hint="default"/>
      </w:rPr>
    </w:lvl>
    <w:lvl w:ilvl="6" w:tplc="8F869838">
      <w:start w:val="1"/>
      <w:numFmt w:val="bullet"/>
      <w:lvlText w:val=""/>
      <w:lvlJc w:val="left"/>
      <w:pPr>
        <w:ind w:left="5040" w:hanging="360"/>
      </w:pPr>
      <w:rPr>
        <w:rFonts w:ascii="Symbol" w:hAnsi="Symbol" w:hint="default"/>
      </w:rPr>
    </w:lvl>
    <w:lvl w:ilvl="7" w:tplc="2C342132">
      <w:start w:val="1"/>
      <w:numFmt w:val="bullet"/>
      <w:lvlText w:val="o"/>
      <w:lvlJc w:val="left"/>
      <w:pPr>
        <w:ind w:left="5760" w:hanging="360"/>
      </w:pPr>
      <w:rPr>
        <w:rFonts w:ascii="Courier New" w:hAnsi="Courier New" w:hint="default"/>
      </w:rPr>
    </w:lvl>
    <w:lvl w:ilvl="8" w:tplc="D4CC3008">
      <w:start w:val="1"/>
      <w:numFmt w:val="bullet"/>
      <w:lvlText w:val=""/>
      <w:lvlJc w:val="left"/>
      <w:pPr>
        <w:ind w:left="6480" w:hanging="360"/>
      </w:pPr>
      <w:rPr>
        <w:rFonts w:ascii="Wingdings" w:hAnsi="Wingdings" w:hint="default"/>
      </w:rPr>
    </w:lvl>
  </w:abstractNum>
  <w:abstractNum w:abstractNumId="6" w15:restartNumberingAfterBreak="0">
    <w:nsid w:val="7E52CDB0"/>
    <w:multiLevelType w:val="hybridMultilevel"/>
    <w:tmpl w:val="5E80D278"/>
    <w:lvl w:ilvl="0" w:tplc="DDC8C294">
      <w:start w:val="1"/>
      <w:numFmt w:val="bullet"/>
      <w:lvlText w:val=""/>
      <w:lvlJc w:val="left"/>
      <w:pPr>
        <w:ind w:left="720" w:hanging="360"/>
      </w:pPr>
      <w:rPr>
        <w:rFonts w:ascii="Symbol" w:hAnsi="Symbol" w:hint="default"/>
      </w:rPr>
    </w:lvl>
    <w:lvl w:ilvl="1" w:tplc="5F0480A2">
      <w:start w:val="1"/>
      <w:numFmt w:val="bullet"/>
      <w:lvlText w:val="o"/>
      <w:lvlJc w:val="left"/>
      <w:pPr>
        <w:ind w:left="1440" w:hanging="360"/>
      </w:pPr>
      <w:rPr>
        <w:rFonts w:ascii="Courier New" w:hAnsi="Courier New" w:hint="default"/>
      </w:rPr>
    </w:lvl>
    <w:lvl w:ilvl="2" w:tplc="682CEEBA">
      <w:start w:val="1"/>
      <w:numFmt w:val="bullet"/>
      <w:lvlText w:val=""/>
      <w:lvlJc w:val="left"/>
      <w:pPr>
        <w:ind w:left="2160" w:hanging="360"/>
      </w:pPr>
      <w:rPr>
        <w:rFonts w:ascii="Wingdings" w:hAnsi="Wingdings" w:hint="default"/>
      </w:rPr>
    </w:lvl>
    <w:lvl w:ilvl="3" w:tplc="DCEA9454">
      <w:start w:val="1"/>
      <w:numFmt w:val="bullet"/>
      <w:lvlText w:val=""/>
      <w:lvlJc w:val="left"/>
      <w:pPr>
        <w:ind w:left="2880" w:hanging="360"/>
      </w:pPr>
      <w:rPr>
        <w:rFonts w:ascii="Symbol" w:hAnsi="Symbol" w:hint="default"/>
      </w:rPr>
    </w:lvl>
    <w:lvl w:ilvl="4" w:tplc="079680B8">
      <w:start w:val="1"/>
      <w:numFmt w:val="bullet"/>
      <w:lvlText w:val="o"/>
      <w:lvlJc w:val="left"/>
      <w:pPr>
        <w:ind w:left="3600" w:hanging="360"/>
      </w:pPr>
      <w:rPr>
        <w:rFonts w:ascii="Courier New" w:hAnsi="Courier New" w:hint="default"/>
      </w:rPr>
    </w:lvl>
    <w:lvl w:ilvl="5" w:tplc="B0983DD8">
      <w:start w:val="1"/>
      <w:numFmt w:val="bullet"/>
      <w:lvlText w:val=""/>
      <w:lvlJc w:val="left"/>
      <w:pPr>
        <w:ind w:left="4320" w:hanging="360"/>
      </w:pPr>
      <w:rPr>
        <w:rFonts w:ascii="Wingdings" w:hAnsi="Wingdings" w:hint="default"/>
      </w:rPr>
    </w:lvl>
    <w:lvl w:ilvl="6" w:tplc="E594E1E4">
      <w:start w:val="1"/>
      <w:numFmt w:val="bullet"/>
      <w:lvlText w:val=""/>
      <w:lvlJc w:val="left"/>
      <w:pPr>
        <w:ind w:left="5040" w:hanging="360"/>
      </w:pPr>
      <w:rPr>
        <w:rFonts w:ascii="Symbol" w:hAnsi="Symbol" w:hint="default"/>
      </w:rPr>
    </w:lvl>
    <w:lvl w:ilvl="7" w:tplc="82486B8C">
      <w:start w:val="1"/>
      <w:numFmt w:val="bullet"/>
      <w:lvlText w:val="o"/>
      <w:lvlJc w:val="left"/>
      <w:pPr>
        <w:ind w:left="5760" w:hanging="360"/>
      </w:pPr>
      <w:rPr>
        <w:rFonts w:ascii="Courier New" w:hAnsi="Courier New" w:hint="default"/>
      </w:rPr>
    </w:lvl>
    <w:lvl w:ilvl="8" w:tplc="63ECD162">
      <w:start w:val="1"/>
      <w:numFmt w:val="bullet"/>
      <w:lvlText w:val=""/>
      <w:lvlJc w:val="left"/>
      <w:pPr>
        <w:ind w:left="6480" w:hanging="360"/>
      </w:pPr>
      <w:rPr>
        <w:rFonts w:ascii="Wingdings" w:hAnsi="Wingdings" w:hint="default"/>
      </w:rPr>
    </w:lvl>
  </w:abstractNum>
  <w:num w:numId="1" w16cid:durableId="1134911184">
    <w:abstractNumId w:val="2"/>
  </w:num>
  <w:num w:numId="2" w16cid:durableId="101847541">
    <w:abstractNumId w:val="3"/>
  </w:num>
  <w:num w:numId="3" w16cid:durableId="346366117">
    <w:abstractNumId w:val="0"/>
  </w:num>
  <w:num w:numId="4" w16cid:durableId="182669258">
    <w:abstractNumId w:val="5"/>
  </w:num>
  <w:num w:numId="5" w16cid:durableId="304940150">
    <w:abstractNumId w:val="6"/>
  </w:num>
  <w:num w:numId="6" w16cid:durableId="309285428">
    <w:abstractNumId w:val="1"/>
  </w:num>
  <w:num w:numId="7" w16cid:durableId="2092658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59E9BD"/>
    <w:rsid w:val="000819CE"/>
    <w:rsid w:val="00086E2D"/>
    <w:rsid w:val="00220A3A"/>
    <w:rsid w:val="0023425D"/>
    <w:rsid w:val="003E48E3"/>
    <w:rsid w:val="0045D194"/>
    <w:rsid w:val="00532EB6"/>
    <w:rsid w:val="005630C6"/>
    <w:rsid w:val="005714E2"/>
    <w:rsid w:val="005E2628"/>
    <w:rsid w:val="0069575F"/>
    <w:rsid w:val="00696C05"/>
    <w:rsid w:val="006F5B28"/>
    <w:rsid w:val="00712C6B"/>
    <w:rsid w:val="007D6382"/>
    <w:rsid w:val="00903850"/>
    <w:rsid w:val="00AB6639"/>
    <w:rsid w:val="00AE1764"/>
    <w:rsid w:val="00BE3B6D"/>
    <w:rsid w:val="00C77571"/>
    <w:rsid w:val="00CD0FC7"/>
    <w:rsid w:val="00CE0518"/>
    <w:rsid w:val="00D38362"/>
    <w:rsid w:val="00DF22EE"/>
    <w:rsid w:val="00F607E9"/>
    <w:rsid w:val="00FD1642"/>
    <w:rsid w:val="01136CD5"/>
    <w:rsid w:val="04AAB527"/>
    <w:rsid w:val="04E33DC5"/>
    <w:rsid w:val="050FD2D1"/>
    <w:rsid w:val="0736E674"/>
    <w:rsid w:val="0A3DC459"/>
    <w:rsid w:val="0AAB9DFE"/>
    <w:rsid w:val="0B59E9BD"/>
    <w:rsid w:val="0BBB5B32"/>
    <w:rsid w:val="0BFBD722"/>
    <w:rsid w:val="0C9CA76B"/>
    <w:rsid w:val="0D76647C"/>
    <w:rsid w:val="0DF9BC1B"/>
    <w:rsid w:val="0E4F7FF1"/>
    <w:rsid w:val="0E9270C3"/>
    <w:rsid w:val="0EDA1DF8"/>
    <w:rsid w:val="10CC7158"/>
    <w:rsid w:val="10DF761F"/>
    <w:rsid w:val="11499CAD"/>
    <w:rsid w:val="115149A3"/>
    <w:rsid w:val="12C67EEF"/>
    <w:rsid w:val="12D5D39C"/>
    <w:rsid w:val="12EFF45E"/>
    <w:rsid w:val="13E89D3D"/>
    <w:rsid w:val="14407282"/>
    <w:rsid w:val="15DC566E"/>
    <w:rsid w:val="15DED7E2"/>
    <w:rsid w:val="167E7737"/>
    <w:rsid w:val="178423FE"/>
    <w:rsid w:val="1A8668CA"/>
    <w:rsid w:val="1B12BA53"/>
    <w:rsid w:val="1B514C02"/>
    <w:rsid w:val="1C1E9500"/>
    <w:rsid w:val="1E1E3508"/>
    <w:rsid w:val="204B9A2A"/>
    <w:rsid w:val="21EDC51F"/>
    <w:rsid w:val="24498390"/>
    <w:rsid w:val="246251E5"/>
    <w:rsid w:val="250D7340"/>
    <w:rsid w:val="259E9991"/>
    <w:rsid w:val="268D7A3F"/>
    <w:rsid w:val="2A6B3E2B"/>
    <w:rsid w:val="2B65253F"/>
    <w:rsid w:val="2C1319EA"/>
    <w:rsid w:val="2D3BF714"/>
    <w:rsid w:val="2ECC4B42"/>
    <w:rsid w:val="2F3DD8E1"/>
    <w:rsid w:val="2F5BACC4"/>
    <w:rsid w:val="305475D6"/>
    <w:rsid w:val="305BAC8E"/>
    <w:rsid w:val="31670EAA"/>
    <w:rsid w:val="320731A1"/>
    <w:rsid w:val="33171AE0"/>
    <w:rsid w:val="334BD10F"/>
    <w:rsid w:val="338B4474"/>
    <w:rsid w:val="33C90997"/>
    <w:rsid w:val="33D7E097"/>
    <w:rsid w:val="341313CF"/>
    <w:rsid w:val="35811D18"/>
    <w:rsid w:val="36F50AE4"/>
    <w:rsid w:val="37823137"/>
    <w:rsid w:val="387DEBA5"/>
    <w:rsid w:val="387EAC5E"/>
    <w:rsid w:val="38B2EB5C"/>
    <w:rsid w:val="38BF2863"/>
    <w:rsid w:val="3951112B"/>
    <w:rsid w:val="39DC8A08"/>
    <w:rsid w:val="39EB350C"/>
    <w:rsid w:val="3B44FFFD"/>
    <w:rsid w:val="3BEC0C96"/>
    <w:rsid w:val="3C57925C"/>
    <w:rsid w:val="3E1AAED8"/>
    <w:rsid w:val="40C61F76"/>
    <w:rsid w:val="40CA795C"/>
    <w:rsid w:val="4142639A"/>
    <w:rsid w:val="4147FCF1"/>
    <w:rsid w:val="415B254E"/>
    <w:rsid w:val="419A262D"/>
    <w:rsid w:val="423758AC"/>
    <w:rsid w:val="4276A3E8"/>
    <w:rsid w:val="43188D78"/>
    <w:rsid w:val="4432896F"/>
    <w:rsid w:val="44CC11E9"/>
    <w:rsid w:val="4579BE2A"/>
    <w:rsid w:val="466B9255"/>
    <w:rsid w:val="46862D96"/>
    <w:rsid w:val="477701E6"/>
    <w:rsid w:val="4794350E"/>
    <w:rsid w:val="47F1FBD4"/>
    <w:rsid w:val="4D16F1F4"/>
    <w:rsid w:val="4E89D64E"/>
    <w:rsid w:val="4EC3CF60"/>
    <w:rsid w:val="4EFDF909"/>
    <w:rsid w:val="503CBDA7"/>
    <w:rsid w:val="51BF316C"/>
    <w:rsid w:val="51F3B1CD"/>
    <w:rsid w:val="524E01C5"/>
    <w:rsid w:val="5560CD41"/>
    <w:rsid w:val="55CD56B4"/>
    <w:rsid w:val="569B3190"/>
    <w:rsid w:val="58FAFE56"/>
    <w:rsid w:val="5B3F3DE6"/>
    <w:rsid w:val="5C238FD3"/>
    <w:rsid w:val="5C41D183"/>
    <w:rsid w:val="5CCD86F6"/>
    <w:rsid w:val="5F034B29"/>
    <w:rsid w:val="5FB90B11"/>
    <w:rsid w:val="614C72BD"/>
    <w:rsid w:val="63CA75C7"/>
    <w:rsid w:val="63DBBB50"/>
    <w:rsid w:val="63E31DF8"/>
    <w:rsid w:val="67B4B92A"/>
    <w:rsid w:val="67E8409F"/>
    <w:rsid w:val="68DC2CF8"/>
    <w:rsid w:val="6A99CDF5"/>
    <w:rsid w:val="6B41AF6F"/>
    <w:rsid w:val="6BCD2CD9"/>
    <w:rsid w:val="6CE06508"/>
    <w:rsid w:val="6CE6476E"/>
    <w:rsid w:val="6DE1FA01"/>
    <w:rsid w:val="6DE377D7"/>
    <w:rsid w:val="6E126BF5"/>
    <w:rsid w:val="6EDBF903"/>
    <w:rsid w:val="6FDAFAED"/>
    <w:rsid w:val="704532D0"/>
    <w:rsid w:val="70B0AC85"/>
    <w:rsid w:val="70B3D354"/>
    <w:rsid w:val="7126B993"/>
    <w:rsid w:val="7384D1BD"/>
    <w:rsid w:val="764C89A0"/>
    <w:rsid w:val="765ACC69"/>
    <w:rsid w:val="78FD9928"/>
    <w:rsid w:val="7A7524BD"/>
    <w:rsid w:val="7CF52BA7"/>
    <w:rsid w:val="7CF64FB1"/>
    <w:rsid w:val="7D288821"/>
    <w:rsid w:val="7DEA4E17"/>
    <w:rsid w:val="7E0E1B4C"/>
    <w:rsid w:val="7F6593B0"/>
    <w:rsid w:val="7FD9F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59E9BD"/>
  <w15:chartTrackingRefBased/>
  <w15:docId w15:val="{B2BDB386-18F0-46AE-A599-89C81D3C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11499CAD"/>
    <w:pPr>
      <w:ind w:left="720"/>
      <w:contextualSpacing/>
    </w:pPr>
  </w:style>
  <w:style w:type="paragraph" w:styleId="Header">
    <w:name w:val="header"/>
    <w:basedOn w:val="Normal"/>
    <w:link w:val="HeaderChar"/>
    <w:uiPriority w:val="99"/>
    <w:unhideWhenUsed/>
    <w:rsid w:val="167E7737"/>
    <w:pPr>
      <w:tabs>
        <w:tab w:val="center" w:pos="4680"/>
        <w:tab w:val="right" w:pos="9360"/>
      </w:tabs>
      <w:spacing w:after="0" w:line="240" w:lineRule="auto"/>
    </w:pPr>
  </w:style>
  <w:style w:type="paragraph" w:styleId="Footer">
    <w:name w:val="footer"/>
    <w:basedOn w:val="Normal"/>
    <w:uiPriority w:val="99"/>
    <w:unhideWhenUsed/>
    <w:rsid w:val="167E7737"/>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DF22EE"/>
    <w:pPr>
      <w:widowControl w:val="0"/>
      <w:autoSpaceDE w:val="0"/>
      <w:autoSpaceDN w:val="0"/>
      <w:spacing w:after="0" w:line="240" w:lineRule="auto"/>
      <w:ind w:left="840" w:hanging="360"/>
    </w:pPr>
    <w:rPr>
      <w:rFonts w:ascii="Times New Roman" w:eastAsia="Times New Roman" w:hAnsi="Times New Roman" w:cs="Times New Roman"/>
      <w:lang w:eastAsia="en-US" w:bidi="en-US"/>
    </w:rPr>
  </w:style>
  <w:style w:type="character" w:customStyle="1" w:styleId="BodyTextChar">
    <w:name w:val="Body Text Char"/>
    <w:basedOn w:val="DefaultParagraphFont"/>
    <w:link w:val="BodyText"/>
    <w:uiPriority w:val="1"/>
    <w:rsid w:val="00DF22EE"/>
    <w:rPr>
      <w:rFonts w:ascii="Times New Roman" w:eastAsia="Times New Roman" w:hAnsi="Times New Roman" w:cs="Times New Roman"/>
      <w:lang w:eastAsia="en-US" w:bidi="en-US"/>
    </w:rPr>
  </w:style>
  <w:style w:type="character" w:customStyle="1" w:styleId="HeaderChar">
    <w:name w:val="Header Char"/>
    <w:basedOn w:val="DefaultParagraphFont"/>
    <w:link w:val="Header"/>
    <w:uiPriority w:val="99"/>
    <w:rsid w:val="00DF22EE"/>
  </w:style>
  <w:style w:type="character" w:styleId="CommentReference">
    <w:name w:val="annotation reference"/>
    <w:basedOn w:val="DefaultParagraphFont"/>
    <w:uiPriority w:val="99"/>
    <w:semiHidden/>
    <w:unhideWhenUsed/>
    <w:rsid w:val="00F607E9"/>
    <w:rPr>
      <w:sz w:val="16"/>
      <w:szCs w:val="16"/>
    </w:rPr>
  </w:style>
  <w:style w:type="paragraph" w:styleId="CommentText">
    <w:name w:val="annotation text"/>
    <w:basedOn w:val="Normal"/>
    <w:link w:val="CommentTextChar"/>
    <w:uiPriority w:val="99"/>
    <w:unhideWhenUsed/>
    <w:rsid w:val="00F607E9"/>
    <w:pPr>
      <w:spacing w:line="240" w:lineRule="auto"/>
    </w:pPr>
    <w:rPr>
      <w:sz w:val="20"/>
      <w:szCs w:val="20"/>
    </w:rPr>
  </w:style>
  <w:style w:type="character" w:customStyle="1" w:styleId="CommentTextChar">
    <w:name w:val="Comment Text Char"/>
    <w:basedOn w:val="DefaultParagraphFont"/>
    <w:link w:val="CommentText"/>
    <w:uiPriority w:val="99"/>
    <w:rsid w:val="00F607E9"/>
    <w:rPr>
      <w:sz w:val="20"/>
      <w:szCs w:val="20"/>
    </w:rPr>
  </w:style>
  <w:style w:type="paragraph" w:styleId="CommentSubject">
    <w:name w:val="annotation subject"/>
    <w:basedOn w:val="CommentText"/>
    <w:next w:val="CommentText"/>
    <w:link w:val="CommentSubjectChar"/>
    <w:uiPriority w:val="99"/>
    <w:semiHidden/>
    <w:unhideWhenUsed/>
    <w:rsid w:val="00F607E9"/>
    <w:rPr>
      <w:b/>
      <w:bCs/>
    </w:rPr>
  </w:style>
  <w:style w:type="character" w:customStyle="1" w:styleId="CommentSubjectChar">
    <w:name w:val="Comment Subject Char"/>
    <w:basedOn w:val="CommentTextChar"/>
    <w:link w:val="CommentSubject"/>
    <w:uiPriority w:val="99"/>
    <w:semiHidden/>
    <w:rsid w:val="00F607E9"/>
    <w:rPr>
      <w:b/>
      <w:bCs/>
      <w:sz w:val="20"/>
      <w:szCs w:val="20"/>
    </w:rPr>
  </w:style>
  <w:style w:type="character" w:styleId="Hyperlink">
    <w:name w:val="Hyperlink"/>
    <w:basedOn w:val="DefaultParagraphFont"/>
    <w:uiPriority w:val="99"/>
    <w:unhideWhenUsed/>
    <w:rsid w:val="000819CE"/>
    <w:rPr>
      <w:color w:val="467886" w:themeColor="hyperlink"/>
      <w:u w:val="single"/>
    </w:rPr>
  </w:style>
  <w:style w:type="paragraph" w:styleId="NormalWeb">
    <w:name w:val="Normal (Web)"/>
    <w:basedOn w:val="Normal"/>
    <w:uiPriority w:val="99"/>
    <w:unhideWhenUsed/>
    <w:rsid w:val="000819CE"/>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bf.org/who-we-are/care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CB608-685E-427C-B8CB-F186DB64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Chin</dc:creator>
  <cp:keywords/>
  <dc:description/>
  <cp:lastModifiedBy>Franco Bracero</cp:lastModifiedBy>
  <cp:revision>4</cp:revision>
  <dcterms:created xsi:type="dcterms:W3CDTF">2025-08-28T20:13:00Z</dcterms:created>
  <dcterms:modified xsi:type="dcterms:W3CDTF">2025-09-02T15:29:00Z</dcterms:modified>
</cp:coreProperties>
</file>