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CA2DF" w14:textId="77777777" w:rsidR="00ED6421" w:rsidRDefault="00ED6421" w:rsidP="00ED6421">
      <w:pPr>
        <w:pStyle w:val="NormalWeb"/>
        <w:shd w:val="clear" w:color="auto" w:fill="FFFFFF"/>
        <w:spacing w:before="0" w:beforeAutospacing="0" w:after="0" w:afterAutospacing="0"/>
        <w:jc w:val="both"/>
        <w:rPr>
          <w:rFonts w:ascii="Calibri" w:hAnsi="Calibri" w:cs="Calibri"/>
          <w:color w:val="242424"/>
        </w:rPr>
      </w:pPr>
      <w:r>
        <w:rPr>
          <w:color w:val="242424"/>
          <w:spacing w:val="-3"/>
          <w:bdr w:val="none" w:sz="0" w:space="0" w:color="auto" w:frame="1"/>
        </w:rPr>
        <w:t>The Boston Foundation believes that one of the great strengths of the Greater Boston community is the rich diversity of its residents in race, religion, national origin, ethnicity, sex, sexual orientation, gender identity, genetic information, age and physical abilities. The Foundation seeks to enhance and support that diversity, not only by its grant making, but also by adopting and implementing employment policies and practices designed to recognize and respond to such diversity.</w:t>
      </w:r>
    </w:p>
    <w:p w14:paraId="387133AE" w14:textId="77777777" w:rsidR="00ED6421" w:rsidRDefault="00ED6421" w:rsidP="00ED6421">
      <w:pPr>
        <w:pStyle w:val="NormalWeb"/>
        <w:shd w:val="clear" w:color="auto" w:fill="FFFFFF"/>
        <w:spacing w:before="0" w:beforeAutospacing="0" w:after="0" w:afterAutospacing="0"/>
        <w:jc w:val="both"/>
        <w:rPr>
          <w:rFonts w:ascii="Calibri" w:hAnsi="Calibri" w:cs="Calibri"/>
          <w:color w:val="242424"/>
        </w:rPr>
      </w:pPr>
      <w:r>
        <w:rPr>
          <w:color w:val="242424"/>
          <w:spacing w:val="-3"/>
          <w:bdr w:val="none" w:sz="0" w:space="0" w:color="auto" w:frame="1"/>
        </w:rPr>
        <w:t> </w:t>
      </w:r>
    </w:p>
    <w:p w14:paraId="69D87EEA" w14:textId="77777777" w:rsidR="00ED6421" w:rsidRDefault="00ED6421" w:rsidP="00ED6421">
      <w:pPr>
        <w:pStyle w:val="NormalWeb"/>
        <w:shd w:val="clear" w:color="auto" w:fill="FFFFFF"/>
        <w:spacing w:before="0" w:beforeAutospacing="0" w:after="0" w:afterAutospacing="0"/>
        <w:jc w:val="both"/>
        <w:rPr>
          <w:rFonts w:ascii="Calibri" w:hAnsi="Calibri" w:cs="Calibri"/>
          <w:color w:val="242424"/>
        </w:rPr>
      </w:pPr>
      <w:r>
        <w:rPr>
          <w:color w:val="242424"/>
          <w:spacing w:val="-3"/>
          <w:bdr w:val="none" w:sz="0" w:space="0" w:color="auto" w:frame="1"/>
        </w:rPr>
        <w:t>The Boston Foundation is an Equal Opportunity Employer. We encourage applications from people with diverse backgrounds and experience.</w:t>
      </w:r>
    </w:p>
    <w:p w14:paraId="3189B5A5" w14:textId="77777777" w:rsidR="00ED6421" w:rsidRDefault="00ED6421" w:rsidP="00ED6421">
      <w:pPr>
        <w:pStyle w:val="NormalWeb"/>
        <w:shd w:val="clear" w:color="auto" w:fill="FFFFFF"/>
        <w:spacing w:before="0" w:beforeAutospacing="0" w:after="0" w:afterAutospacing="0"/>
        <w:jc w:val="both"/>
        <w:rPr>
          <w:rFonts w:ascii="Calibri" w:hAnsi="Calibri" w:cs="Calibri"/>
          <w:color w:val="242424"/>
        </w:rPr>
      </w:pPr>
      <w:r>
        <w:rPr>
          <w:color w:val="242424"/>
          <w:spacing w:val="-3"/>
          <w:bdr w:val="none" w:sz="0" w:space="0" w:color="auto" w:frame="1"/>
        </w:rPr>
        <w:t> </w:t>
      </w:r>
    </w:p>
    <w:p w14:paraId="67BA0D5E" w14:textId="0E1F029B" w:rsidR="00CF55D6" w:rsidRDefault="00ED6421" w:rsidP="00ED6421">
      <w:pPr>
        <w:pStyle w:val="NormalWeb"/>
        <w:shd w:val="clear" w:color="auto" w:fill="FFFFFF"/>
        <w:spacing w:before="0" w:beforeAutospacing="0" w:after="0" w:afterAutospacing="0"/>
        <w:jc w:val="both"/>
        <w:rPr>
          <w:b/>
          <w:bCs/>
          <w:color w:val="242424"/>
          <w:spacing w:val="-3"/>
          <w:bdr w:val="none" w:sz="0" w:space="0" w:color="auto" w:frame="1"/>
        </w:rPr>
      </w:pPr>
      <w:r>
        <w:rPr>
          <w:b/>
          <w:bCs/>
          <w:color w:val="242424"/>
          <w:spacing w:val="-3"/>
          <w:bdr w:val="none" w:sz="0" w:space="0" w:color="auto" w:frame="1"/>
        </w:rPr>
        <w:t>All applications should be submitted online. Go to </w:t>
      </w:r>
      <w:hyperlink r:id="rId10" w:tgtFrame="_blank" w:history="1">
        <w:r>
          <w:rPr>
            <w:rStyle w:val="Hyperlink"/>
            <w:rFonts w:eastAsiaTheme="majorEastAsia"/>
            <w:spacing w:val="-3"/>
            <w:bdr w:val="none" w:sz="0" w:space="0" w:color="auto" w:frame="1"/>
          </w:rPr>
          <w:t>https://www.tbf.org/who-we-are/careers</w:t>
        </w:r>
      </w:hyperlink>
      <w:r>
        <w:rPr>
          <w:b/>
          <w:bCs/>
          <w:color w:val="242424"/>
          <w:spacing w:val="-3"/>
          <w:bdr w:val="none" w:sz="0" w:space="0" w:color="auto" w:frame="1"/>
        </w:rPr>
        <w:t> and select “</w:t>
      </w:r>
      <w:r>
        <w:rPr>
          <w:b/>
          <w:bCs/>
          <w:spacing w:val="-3"/>
        </w:rPr>
        <w:t>Associate, Equality Fund</w:t>
      </w:r>
      <w:r>
        <w:rPr>
          <w:b/>
          <w:bCs/>
          <w:spacing w:val="-3"/>
        </w:rPr>
        <w:t xml:space="preserve">” </w:t>
      </w:r>
      <w:r>
        <w:rPr>
          <w:b/>
          <w:bCs/>
          <w:color w:val="242424"/>
          <w:spacing w:val="-3"/>
          <w:bdr w:val="none" w:sz="0" w:space="0" w:color="auto" w:frame="1"/>
        </w:rPr>
        <w:t>to complete our online application process.</w:t>
      </w:r>
    </w:p>
    <w:p w14:paraId="5062B9BB" w14:textId="77777777" w:rsidR="00ED6421" w:rsidRPr="00ED6421" w:rsidRDefault="00ED6421" w:rsidP="00ED6421">
      <w:pPr>
        <w:pStyle w:val="NormalWeb"/>
        <w:shd w:val="clear" w:color="auto" w:fill="FFFFFF"/>
        <w:spacing w:before="0" w:beforeAutospacing="0" w:after="0" w:afterAutospacing="0"/>
        <w:jc w:val="both"/>
        <w:rPr>
          <w:b/>
          <w:bCs/>
          <w:color w:val="242424"/>
          <w:spacing w:val="-3"/>
          <w:bdr w:val="none" w:sz="0" w:space="0" w:color="auto" w:frame="1"/>
        </w:rPr>
      </w:pPr>
    </w:p>
    <w:p w14:paraId="679FB9C5" w14:textId="77777777" w:rsidR="00FC236C" w:rsidRPr="00FC236C" w:rsidRDefault="00FC236C" w:rsidP="00FC236C">
      <w:pPr>
        <w:tabs>
          <w:tab w:val="left" w:pos="1080"/>
        </w:tabs>
        <w:suppressAutoHyphens/>
        <w:jc w:val="both"/>
        <w:rPr>
          <w:rFonts w:ascii="Times New Roman" w:hAnsi="Times New Roman"/>
          <w:spacing w:val="-3"/>
          <w:sz w:val="32"/>
          <w:szCs w:val="32"/>
        </w:rPr>
      </w:pPr>
      <w:r w:rsidRPr="00FC236C">
        <w:rPr>
          <w:rFonts w:ascii="Times New Roman" w:hAnsi="Times New Roman"/>
          <w:b/>
          <w:spacing w:val="-3"/>
          <w:sz w:val="32"/>
          <w:szCs w:val="32"/>
        </w:rPr>
        <w:t>Job Description</w:t>
      </w:r>
    </w:p>
    <w:p w14:paraId="75A6A69C" w14:textId="77777777" w:rsidR="00FC236C" w:rsidRPr="00FC236C" w:rsidRDefault="00FC236C" w:rsidP="00FC236C">
      <w:pPr>
        <w:suppressAutoHyphens/>
        <w:rPr>
          <w:rFonts w:ascii="Times New Roman" w:hAnsi="Times New Roman"/>
          <w:b/>
          <w:spacing w:val="-3"/>
        </w:rPr>
      </w:pPr>
    </w:p>
    <w:p w14:paraId="1552AC08" w14:textId="12E1C6E0" w:rsidR="001703C1" w:rsidRDefault="00FC236C" w:rsidP="00FC236C">
      <w:pPr>
        <w:suppressAutoHyphens/>
        <w:spacing w:line="360" w:lineRule="auto"/>
        <w:rPr>
          <w:rFonts w:ascii="Times New Roman" w:hAnsi="Times New Roman"/>
          <w:spacing w:val="-3"/>
          <w:szCs w:val="24"/>
        </w:rPr>
      </w:pPr>
      <w:r w:rsidRPr="00FC236C">
        <w:rPr>
          <w:rFonts w:ascii="Times New Roman" w:hAnsi="Times New Roman"/>
          <w:b/>
          <w:spacing w:val="-3"/>
          <w:szCs w:val="24"/>
        </w:rPr>
        <w:t>Title:</w:t>
      </w:r>
      <w:r w:rsidR="003C37E1">
        <w:rPr>
          <w:rFonts w:ascii="Times New Roman" w:hAnsi="Times New Roman"/>
          <w:b/>
          <w:spacing w:val="-3"/>
          <w:szCs w:val="24"/>
        </w:rPr>
        <w:t xml:space="preserve"> </w:t>
      </w:r>
      <w:r w:rsidR="00146910" w:rsidRPr="005B6899">
        <w:rPr>
          <w:rFonts w:ascii="Times New Roman" w:hAnsi="Times New Roman"/>
          <w:bCs/>
          <w:spacing w:val="-3"/>
          <w:szCs w:val="24"/>
        </w:rPr>
        <w:t>Associate, Equality Fund</w:t>
      </w:r>
    </w:p>
    <w:p w14:paraId="1F9E5E0A" w14:textId="145603FD" w:rsidR="00FC236C" w:rsidRPr="00FC236C" w:rsidRDefault="00FC236C" w:rsidP="00FC236C">
      <w:pPr>
        <w:suppressAutoHyphens/>
        <w:spacing w:line="360" w:lineRule="auto"/>
        <w:rPr>
          <w:rFonts w:ascii="Times New Roman" w:hAnsi="Times New Roman"/>
          <w:spacing w:val="-3"/>
          <w:szCs w:val="24"/>
        </w:rPr>
      </w:pPr>
      <w:r w:rsidRPr="00FC236C">
        <w:rPr>
          <w:rFonts w:ascii="Times New Roman" w:hAnsi="Times New Roman"/>
          <w:b/>
          <w:spacing w:val="-3"/>
          <w:szCs w:val="24"/>
        </w:rPr>
        <w:t>Department:</w:t>
      </w:r>
      <w:r w:rsidRPr="00FC236C">
        <w:rPr>
          <w:rFonts w:ascii="Times New Roman" w:hAnsi="Times New Roman"/>
          <w:spacing w:val="-3"/>
          <w:szCs w:val="24"/>
        </w:rPr>
        <w:t xml:space="preserve"> </w:t>
      </w:r>
      <w:r w:rsidR="00146910">
        <w:rPr>
          <w:rFonts w:ascii="Times New Roman" w:hAnsi="Times New Roman"/>
          <w:spacing w:val="-3"/>
          <w:szCs w:val="24"/>
        </w:rPr>
        <w:t>Philanthropy</w:t>
      </w:r>
    </w:p>
    <w:p w14:paraId="198A62C7" w14:textId="44788CC8" w:rsidR="00FC236C" w:rsidRPr="00FC236C" w:rsidRDefault="00FC236C" w:rsidP="00FC236C">
      <w:pPr>
        <w:tabs>
          <w:tab w:val="left" w:pos="1635"/>
        </w:tabs>
        <w:suppressAutoHyphens/>
        <w:spacing w:line="360" w:lineRule="auto"/>
        <w:rPr>
          <w:rFonts w:ascii="Times New Roman" w:hAnsi="Times New Roman"/>
          <w:spacing w:val="-3"/>
          <w:szCs w:val="24"/>
        </w:rPr>
      </w:pPr>
      <w:r w:rsidRPr="00FC236C">
        <w:rPr>
          <w:rFonts w:ascii="Times New Roman" w:hAnsi="Times New Roman"/>
          <w:b/>
          <w:spacing w:val="-3"/>
          <w:szCs w:val="24"/>
        </w:rPr>
        <w:t>Reports To:</w:t>
      </w:r>
      <w:r w:rsidRPr="00FC236C">
        <w:rPr>
          <w:rFonts w:ascii="Times New Roman" w:hAnsi="Times New Roman"/>
          <w:spacing w:val="-3"/>
          <w:szCs w:val="24"/>
        </w:rPr>
        <w:t xml:space="preserve"> </w:t>
      </w:r>
      <w:r w:rsidR="00146910">
        <w:rPr>
          <w:rFonts w:ascii="Times New Roman" w:hAnsi="Times New Roman"/>
          <w:spacing w:val="-3"/>
          <w:szCs w:val="24"/>
        </w:rPr>
        <w:t>Executive Direc</w:t>
      </w:r>
      <w:r w:rsidR="00E934F2">
        <w:rPr>
          <w:rFonts w:ascii="Times New Roman" w:hAnsi="Times New Roman"/>
          <w:spacing w:val="-3"/>
          <w:szCs w:val="24"/>
        </w:rPr>
        <w:t>tor, Equality Fund</w:t>
      </w:r>
    </w:p>
    <w:p w14:paraId="6CFC2829" w14:textId="39F990D2" w:rsidR="00FC236C" w:rsidRPr="00E934F2" w:rsidRDefault="00FC236C" w:rsidP="00FC236C">
      <w:pPr>
        <w:suppressAutoHyphens/>
        <w:spacing w:line="360" w:lineRule="auto"/>
        <w:rPr>
          <w:rFonts w:ascii="Times New Roman" w:hAnsi="Times New Roman"/>
          <w:spacing w:val="-3"/>
          <w:szCs w:val="24"/>
          <w:lang w:val="fr-FR"/>
        </w:rPr>
      </w:pPr>
      <w:r w:rsidRPr="00E934F2">
        <w:rPr>
          <w:rFonts w:ascii="Times New Roman" w:hAnsi="Times New Roman"/>
          <w:b/>
          <w:spacing w:val="-3"/>
          <w:szCs w:val="24"/>
          <w:lang w:val="fr-FR"/>
        </w:rPr>
        <w:t>FLSA Classification:</w:t>
      </w:r>
      <w:r w:rsidRPr="00E934F2">
        <w:rPr>
          <w:rFonts w:ascii="Times New Roman" w:hAnsi="Times New Roman"/>
          <w:spacing w:val="-3"/>
          <w:szCs w:val="24"/>
          <w:lang w:val="fr-FR"/>
        </w:rPr>
        <w:tab/>
      </w:r>
      <w:r w:rsidR="00E934F2" w:rsidRPr="00E934F2">
        <w:rPr>
          <w:rFonts w:ascii="Times New Roman" w:hAnsi="Times New Roman"/>
          <w:spacing w:val="-3"/>
          <w:szCs w:val="24"/>
          <w:lang w:val="fr-FR"/>
        </w:rPr>
        <w:t>Exempt</w:t>
      </w:r>
      <w:r w:rsidR="00BA7638" w:rsidRPr="00E934F2">
        <w:rPr>
          <w:rFonts w:ascii="Times New Roman" w:hAnsi="Times New Roman"/>
          <w:spacing w:val="-3"/>
          <w:szCs w:val="24"/>
          <w:lang w:val="fr-FR"/>
        </w:rPr>
        <w:t xml:space="preserve">    </w:t>
      </w:r>
      <w:r w:rsidRPr="00E934F2">
        <w:rPr>
          <w:rFonts w:ascii="Times New Roman" w:hAnsi="Times New Roman"/>
          <w:b/>
          <w:spacing w:val="-3"/>
          <w:szCs w:val="24"/>
          <w:lang w:val="fr-FR"/>
        </w:rPr>
        <w:t xml:space="preserve">   </w:t>
      </w:r>
      <w:proofErr w:type="gramStart"/>
      <w:r w:rsidRPr="00E934F2">
        <w:rPr>
          <w:rFonts w:ascii="Times New Roman" w:hAnsi="Times New Roman"/>
          <w:b/>
          <w:spacing w:val="-3"/>
          <w:szCs w:val="24"/>
          <w:lang w:val="fr-FR"/>
        </w:rPr>
        <w:t>FTE:</w:t>
      </w:r>
      <w:proofErr w:type="gramEnd"/>
      <w:r w:rsidRPr="00E934F2">
        <w:rPr>
          <w:rFonts w:ascii="Times New Roman" w:hAnsi="Times New Roman"/>
          <w:spacing w:val="-3"/>
          <w:szCs w:val="24"/>
          <w:lang w:val="fr-FR"/>
        </w:rPr>
        <w:t xml:space="preserve"> 1</w:t>
      </w:r>
    </w:p>
    <w:p w14:paraId="0BAE54BD" w14:textId="214A2897" w:rsidR="00707CC0" w:rsidRPr="008A0212" w:rsidRDefault="00FC236C" w:rsidP="00FC236C">
      <w:pPr>
        <w:suppressAutoHyphens/>
        <w:spacing w:line="360" w:lineRule="auto"/>
        <w:rPr>
          <w:rFonts w:ascii="Times New Roman" w:hAnsi="Times New Roman"/>
          <w:spacing w:val="-3"/>
          <w:szCs w:val="24"/>
        </w:rPr>
      </w:pPr>
      <w:r w:rsidRPr="008A0212">
        <w:rPr>
          <w:rFonts w:ascii="Times New Roman" w:hAnsi="Times New Roman"/>
          <w:b/>
          <w:spacing w:val="-3"/>
          <w:szCs w:val="24"/>
        </w:rPr>
        <w:t>Supervises:</w:t>
      </w:r>
      <w:r w:rsidRPr="008A0212">
        <w:rPr>
          <w:rFonts w:ascii="Times New Roman" w:hAnsi="Times New Roman"/>
          <w:spacing w:val="-3"/>
          <w:szCs w:val="24"/>
        </w:rPr>
        <w:t xml:space="preserve"> </w:t>
      </w:r>
      <w:r w:rsidR="00E934F2" w:rsidRPr="008A0212">
        <w:rPr>
          <w:rFonts w:ascii="Times New Roman" w:hAnsi="Times New Roman"/>
          <w:spacing w:val="-3"/>
          <w:szCs w:val="24"/>
        </w:rPr>
        <w:t>None</w:t>
      </w:r>
    </w:p>
    <w:p w14:paraId="7052D44D" w14:textId="77777777" w:rsidR="00CF72B7" w:rsidRDefault="00416F47" w:rsidP="00CF72B7">
      <w:pPr>
        <w:pStyle w:val="NoSpacing"/>
        <w:rPr>
          <w:rFonts w:ascii="Times New Roman" w:hAnsi="Times New Roman" w:cs="Times New Roman"/>
        </w:rPr>
      </w:pPr>
      <w:r w:rsidRPr="00CF72B7">
        <w:rPr>
          <w:rFonts w:ascii="Times New Roman" w:hAnsi="Times New Roman" w:cs="Times New Roman"/>
          <w:b/>
          <w:bCs/>
        </w:rPr>
        <w:t>Hybrid Schedule</w:t>
      </w:r>
      <w:r w:rsidR="00592C1D" w:rsidRPr="00CF72B7">
        <w:rPr>
          <w:rFonts w:ascii="Times New Roman" w:hAnsi="Times New Roman" w:cs="Times New Roman"/>
          <w:b/>
          <w:bCs/>
        </w:rPr>
        <w:t xml:space="preserve"> (subject to change)</w:t>
      </w:r>
      <w:r w:rsidRPr="00CF72B7">
        <w:rPr>
          <w:rFonts w:ascii="Times New Roman" w:hAnsi="Times New Roman" w:cs="Times New Roman"/>
          <w:b/>
          <w:bCs/>
        </w:rPr>
        <w:t xml:space="preserve">: </w:t>
      </w:r>
      <w:r w:rsidR="008A0212" w:rsidRPr="00CF72B7">
        <w:rPr>
          <w:rFonts w:ascii="Times New Roman" w:hAnsi="Times New Roman" w:cs="Times New Roman"/>
        </w:rPr>
        <w:t>In-person two days a week, generally Tuesdays an</w:t>
      </w:r>
      <w:r w:rsidR="00CF72B7" w:rsidRPr="00CF72B7">
        <w:rPr>
          <w:rFonts w:ascii="Times New Roman" w:hAnsi="Times New Roman" w:cs="Times New Roman"/>
        </w:rPr>
        <w:t xml:space="preserve">d </w:t>
      </w:r>
      <w:r w:rsidR="008A0212" w:rsidRPr="00CF72B7">
        <w:rPr>
          <w:rFonts w:ascii="Times New Roman" w:hAnsi="Times New Roman" w:cs="Times New Roman"/>
        </w:rPr>
        <w:t>Thursdays</w:t>
      </w:r>
      <w:r w:rsidR="005B6899" w:rsidRPr="00CF72B7">
        <w:rPr>
          <w:rFonts w:ascii="Times New Roman" w:hAnsi="Times New Roman" w:cs="Times New Roman"/>
        </w:rPr>
        <w:t>. Remote work three days a week. Available for in-person community convenings and events as needed.</w:t>
      </w:r>
    </w:p>
    <w:p w14:paraId="4835394A" w14:textId="77777777" w:rsidR="00ED6421" w:rsidRDefault="00ED6421" w:rsidP="00CF72B7">
      <w:pPr>
        <w:pStyle w:val="NoSpacing"/>
        <w:rPr>
          <w:rFonts w:ascii="Times New Roman" w:hAnsi="Times New Roman" w:cs="Times New Roman"/>
        </w:rPr>
      </w:pPr>
    </w:p>
    <w:p w14:paraId="1C95E8D2" w14:textId="56B3BBB7" w:rsidR="00707CC0" w:rsidRPr="00CF72B7" w:rsidRDefault="00707CC0" w:rsidP="00CF72B7">
      <w:pPr>
        <w:pStyle w:val="NoSpacing"/>
        <w:rPr>
          <w:rFonts w:ascii="Times New Roman" w:hAnsi="Times New Roman" w:cs="Times New Roman"/>
        </w:rPr>
      </w:pPr>
      <w:r w:rsidRPr="0069587B">
        <w:rPr>
          <w:rFonts w:ascii="Times New Roman" w:hAnsi="Times New Roman"/>
          <w:b/>
          <w:bCs/>
          <w:spacing w:val="-3"/>
          <w:szCs w:val="24"/>
        </w:rPr>
        <w:t>Position Budgeted:</w:t>
      </w:r>
      <w:r w:rsidRPr="00707CC0">
        <w:rPr>
          <w:rFonts w:ascii="Times New Roman" w:hAnsi="Times New Roman"/>
          <w:b/>
          <w:bCs/>
          <w:spacing w:val="-3"/>
          <w:szCs w:val="24"/>
        </w:rPr>
        <w:t xml:space="preserve"> </w:t>
      </w:r>
      <w:r w:rsidR="005B6899" w:rsidRPr="00D766E6">
        <w:rPr>
          <w:rFonts w:ascii="Times New Roman" w:hAnsi="Times New Roman"/>
          <w:spacing w:val="-3"/>
          <w:szCs w:val="24"/>
        </w:rPr>
        <w:t>$55,000</w:t>
      </w:r>
      <w:r w:rsidR="0069587B">
        <w:rPr>
          <w:rFonts w:ascii="Times New Roman" w:hAnsi="Times New Roman"/>
          <w:spacing w:val="-3"/>
          <w:szCs w:val="24"/>
        </w:rPr>
        <w:t xml:space="preserve">.00 </w:t>
      </w:r>
      <w:r w:rsidR="00A128FA">
        <w:rPr>
          <w:rFonts w:ascii="Times New Roman" w:hAnsi="Times New Roman"/>
          <w:spacing w:val="-3"/>
          <w:szCs w:val="24"/>
        </w:rPr>
        <w:t>to</w:t>
      </w:r>
      <w:r w:rsidR="0069587B">
        <w:rPr>
          <w:rFonts w:ascii="Times New Roman" w:hAnsi="Times New Roman"/>
          <w:spacing w:val="-3"/>
          <w:szCs w:val="24"/>
        </w:rPr>
        <w:t xml:space="preserve"> </w:t>
      </w:r>
      <w:r w:rsidR="005B6899" w:rsidRPr="00D766E6">
        <w:rPr>
          <w:rFonts w:ascii="Times New Roman" w:hAnsi="Times New Roman"/>
          <w:spacing w:val="-3"/>
          <w:szCs w:val="24"/>
        </w:rPr>
        <w:t>$60,000</w:t>
      </w:r>
      <w:r w:rsidR="0069587B">
        <w:rPr>
          <w:rFonts w:ascii="Times New Roman" w:hAnsi="Times New Roman"/>
          <w:spacing w:val="-3"/>
          <w:szCs w:val="24"/>
        </w:rPr>
        <w:t>.00</w:t>
      </w:r>
    </w:p>
    <w:p w14:paraId="467278D5" w14:textId="77777777" w:rsidR="00CF72B7" w:rsidRDefault="00CF72B7" w:rsidP="00FC236C">
      <w:pPr>
        <w:suppressAutoHyphens/>
        <w:ind w:left="2160" w:hanging="2160"/>
        <w:rPr>
          <w:rFonts w:ascii="Times New Roman" w:hAnsi="Times New Roman"/>
          <w:b/>
          <w:spacing w:val="-3"/>
          <w:szCs w:val="24"/>
        </w:rPr>
      </w:pPr>
    </w:p>
    <w:p w14:paraId="06BAE077" w14:textId="77777777" w:rsidR="00ED6421" w:rsidRDefault="00ED6421" w:rsidP="00FC236C">
      <w:pPr>
        <w:suppressAutoHyphens/>
        <w:ind w:left="2160" w:hanging="2160"/>
        <w:rPr>
          <w:rFonts w:ascii="Times New Roman" w:hAnsi="Times New Roman"/>
          <w:b/>
          <w:spacing w:val="-3"/>
          <w:szCs w:val="24"/>
        </w:rPr>
      </w:pPr>
    </w:p>
    <w:p w14:paraId="4CB398E6" w14:textId="76B05257" w:rsidR="00FC236C" w:rsidRDefault="00FC236C" w:rsidP="00FC236C">
      <w:pPr>
        <w:suppressAutoHyphens/>
        <w:ind w:left="2160" w:hanging="2160"/>
        <w:rPr>
          <w:rFonts w:ascii="Times New Roman" w:hAnsi="Times New Roman"/>
          <w:bCs/>
          <w:spacing w:val="-3"/>
          <w:szCs w:val="24"/>
        </w:rPr>
      </w:pPr>
      <w:r w:rsidRPr="00FC236C">
        <w:rPr>
          <w:rFonts w:ascii="Times New Roman" w:hAnsi="Times New Roman"/>
          <w:b/>
          <w:spacing w:val="-3"/>
          <w:szCs w:val="24"/>
        </w:rPr>
        <w:t>Position Summary:</w:t>
      </w:r>
      <w:r w:rsidR="00921E2B">
        <w:rPr>
          <w:rFonts w:ascii="Times New Roman" w:hAnsi="Times New Roman"/>
          <w:b/>
          <w:spacing w:val="-3"/>
          <w:szCs w:val="24"/>
        </w:rPr>
        <w:t xml:space="preserve"> </w:t>
      </w:r>
      <w:r w:rsidR="00921E2B">
        <w:rPr>
          <w:rFonts w:ascii="Times New Roman" w:hAnsi="Times New Roman"/>
          <w:bCs/>
          <w:spacing w:val="-3"/>
          <w:szCs w:val="24"/>
        </w:rPr>
        <w:t xml:space="preserve">The </w:t>
      </w:r>
      <w:r w:rsidR="006A5211">
        <w:rPr>
          <w:rFonts w:ascii="Times New Roman" w:hAnsi="Times New Roman"/>
          <w:bCs/>
          <w:spacing w:val="-3"/>
          <w:szCs w:val="24"/>
        </w:rPr>
        <w:t xml:space="preserve">Associate works with the Executive Director </w:t>
      </w:r>
    </w:p>
    <w:p w14:paraId="285A4720" w14:textId="077FF3A3" w:rsidR="008D4CEE" w:rsidRPr="00A04503" w:rsidRDefault="00A04503" w:rsidP="00FC236C">
      <w:pPr>
        <w:suppressAutoHyphens/>
        <w:ind w:left="2160" w:hanging="2160"/>
        <w:rPr>
          <w:rFonts w:ascii="Times New Roman" w:hAnsi="Times New Roman"/>
          <w:bCs/>
          <w:spacing w:val="-3"/>
          <w:szCs w:val="24"/>
        </w:rPr>
      </w:pPr>
      <w:r>
        <w:rPr>
          <w:rFonts w:ascii="Times New Roman" w:hAnsi="Times New Roman"/>
          <w:bCs/>
          <w:spacing w:val="-3"/>
          <w:szCs w:val="24"/>
        </w:rPr>
        <w:t>o</w:t>
      </w:r>
      <w:r w:rsidR="006A5211" w:rsidRPr="00A04503">
        <w:rPr>
          <w:rFonts w:ascii="Times New Roman" w:hAnsi="Times New Roman"/>
          <w:bCs/>
          <w:spacing w:val="-3"/>
          <w:szCs w:val="24"/>
        </w:rPr>
        <w:t>f the Equality Fund</w:t>
      </w:r>
      <w:r w:rsidR="0097187A">
        <w:rPr>
          <w:rFonts w:ascii="Times New Roman" w:hAnsi="Times New Roman"/>
          <w:bCs/>
          <w:spacing w:val="-3"/>
          <w:szCs w:val="24"/>
        </w:rPr>
        <w:t xml:space="preserve"> (EF)</w:t>
      </w:r>
      <w:r w:rsidR="004918C3" w:rsidRPr="00A04503">
        <w:rPr>
          <w:rFonts w:ascii="Times New Roman" w:hAnsi="Times New Roman"/>
          <w:bCs/>
          <w:spacing w:val="-3"/>
          <w:szCs w:val="24"/>
        </w:rPr>
        <w:t xml:space="preserve"> to advance </w:t>
      </w:r>
      <w:r w:rsidR="00543FFB" w:rsidRPr="00A04503">
        <w:rPr>
          <w:rFonts w:ascii="Times New Roman" w:hAnsi="Times New Roman"/>
          <w:bCs/>
          <w:spacing w:val="-3"/>
          <w:szCs w:val="24"/>
        </w:rPr>
        <w:t xml:space="preserve">strategies that </w:t>
      </w:r>
      <w:r w:rsidR="00A00D8F" w:rsidRPr="00A04503">
        <w:rPr>
          <w:rFonts w:ascii="Times New Roman" w:hAnsi="Times New Roman"/>
          <w:bCs/>
          <w:spacing w:val="-3"/>
          <w:szCs w:val="24"/>
        </w:rPr>
        <w:t>protect and strengthen LGBTQ+ individuals</w:t>
      </w:r>
      <w:r w:rsidR="008D4CEE" w:rsidRPr="00A04503">
        <w:rPr>
          <w:rFonts w:ascii="Times New Roman" w:hAnsi="Times New Roman"/>
          <w:bCs/>
          <w:spacing w:val="-3"/>
          <w:szCs w:val="24"/>
        </w:rPr>
        <w:t>,</w:t>
      </w:r>
    </w:p>
    <w:p w14:paraId="1AEA5E21" w14:textId="72B11598" w:rsidR="004635FF" w:rsidRDefault="00A00D8F" w:rsidP="001C085D">
      <w:pPr>
        <w:suppressAutoHyphens/>
        <w:ind w:left="2160" w:hanging="2160"/>
        <w:rPr>
          <w:rFonts w:ascii="Times New Roman" w:hAnsi="Times New Roman"/>
          <w:bCs/>
          <w:spacing w:val="-3"/>
          <w:szCs w:val="24"/>
        </w:rPr>
      </w:pPr>
      <w:r w:rsidRPr="00A04503">
        <w:rPr>
          <w:rFonts w:ascii="Times New Roman" w:hAnsi="Times New Roman"/>
          <w:bCs/>
          <w:spacing w:val="-3"/>
          <w:szCs w:val="24"/>
        </w:rPr>
        <w:t>families</w:t>
      </w:r>
      <w:r w:rsidR="008D4CEE" w:rsidRPr="00A04503">
        <w:rPr>
          <w:rFonts w:ascii="Times New Roman" w:hAnsi="Times New Roman"/>
          <w:bCs/>
          <w:spacing w:val="-3"/>
          <w:szCs w:val="24"/>
        </w:rPr>
        <w:t>, and non-profit</w:t>
      </w:r>
      <w:r w:rsidR="00A04503" w:rsidRPr="00A04503">
        <w:rPr>
          <w:rFonts w:ascii="Times New Roman" w:hAnsi="Times New Roman"/>
          <w:bCs/>
          <w:spacing w:val="-3"/>
          <w:szCs w:val="24"/>
        </w:rPr>
        <w:t xml:space="preserve"> organizations</w:t>
      </w:r>
      <w:r w:rsidR="00B914EB">
        <w:rPr>
          <w:rFonts w:ascii="Times New Roman" w:hAnsi="Times New Roman"/>
          <w:bCs/>
          <w:spacing w:val="-3"/>
          <w:szCs w:val="24"/>
        </w:rPr>
        <w:t xml:space="preserve"> across</w:t>
      </w:r>
      <w:r w:rsidRPr="00A04503">
        <w:rPr>
          <w:rFonts w:ascii="Times New Roman" w:hAnsi="Times New Roman"/>
          <w:bCs/>
          <w:spacing w:val="-3"/>
          <w:szCs w:val="24"/>
        </w:rPr>
        <w:t xml:space="preserve"> Greater Boston.  </w:t>
      </w:r>
      <w:r w:rsidR="00B914EB">
        <w:rPr>
          <w:rFonts w:ascii="Times New Roman" w:hAnsi="Times New Roman"/>
          <w:bCs/>
          <w:spacing w:val="-3"/>
          <w:szCs w:val="24"/>
        </w:rPr>
        <w:t xml:space="preserve">As </w:t>
      </w:r>
      <w:r w:rsidR="001C085D">
        <w:rPr>
          <w:rFonts w:ascii="Times New Roman" w:hAnsi="Times New Roman"/>
          <w:bCs/>
          <w:spacing w:val="-3"/>
          <w:szCs w:val="24"/>
        </w:rPr>
        <w:t>a key partner</w:t>
      </w:r>
      <w:r w:rsidR="00DE7601">
        <w:rPr>
          <w:rFonts w:ascii="Times New Roman" w:hAnsi="Times New Roman"/>
          <w:bCs/>
          <w:spacing w:val="-3"/>
          <w:szCs w:val="24"/>
        </w:rPr>
        <w:t xml:space="preserve">, the </w:t>
      </w:r>
    </w:p>
    <w:p w14:paraId="3D45C61D" w14:textId="0E964C67" w:rsidR="001F2E8E" w:rsidRDefault="00DE7601" w:rsidP="004635FF">
      <w:pPr>
        <w:suppressAutoHyphens/>
        <w:ind w:left="2160" w:hanging="2160"/>
        <w:rPr>
          <w:rFonts w:ascii="Times New Roman" w:hAnsi="Times New Roman"/>
          <w:bCs/>
          <w:spacing w:val="-3"/>
          <w:szCs w:val="24"/>
        </w:rPr>
      </w:pPr>
      <w:proofErr w:type="gramStart"/>
      <w:r>
        <w:rPr>
          <w:rFonts w:ascii="Times New Roman" w:hAnsi="Times New Roman"/>
          <w:bCs/>
          <w:spacing w:val="-3"/>
          <w:szCs w:val="24"/>
        </w:rPr>
        <w:t>Associate</w:t>
      </w:r>
      <w:proofErr w:type="gramEnd"/>
      <w:r>
        <w:rPr>
          <w:rFonts w:ascii="Times New Roman" w:hAnsi="Times New Roman"/>
          <w:bCs/>
          <w:spacing w:val="-3"/>
          <w:szCs w:val="24"/>
        </w:rPr>
        <w:t xml:space="preserve"> will </w:t>
      </w:r>
      <w:r w:rsidR="009C770A">
        <w:rPr>
          <w:rFonts w:ascii="Times New Roman" w:hAnsi="Times New Roman"/>
          <w:bCs/>
          <w:spacing w:val="-3"/>
          <w:szCs w:val="24"/>
        </w:rPr>
        <w:t>join the Equality Fund at a pivotal moment</w:t>
      </w:r>
      <w:r w:rsidR="001F2E8E">
        <w:rPr>
          <w:rFonts w:ascii="Times New Roman" w:hAnsi="Times New Roman"/>
          <w:bCs/>
          <w:spacing w:val="-3"/>
          <w:szCs w:val="24"/>
        </w:rPr>
        <w:t xml:space="preserve"> of growth, </w:t>
      </w:r>
      <w:r>
        <w:rPr>
          <w:rFonts w:ascii="Times New Roman" w:hAnsi="Times New Roman"/>
          <w:bCs/>
          <w:spacing w:val="-3"/>
          <w:szCs w:val="24"/>
        </w:rPr>
        <w:t>coordinat</w:t>
      </w:r>
      <w:r w:rsidR="001F2E8E">
        <w:rPr>
          <w:rFonts w:ascii="Times New Roman" w:hAnsi="Times New Roman"/>
          <w:bCs/>
          <w:spacing w:val="-3"/>
          <w:szCs w:val="24"/>
        </w:rPr>
        <w:t>ing</w:t>
      </w:r>
      <w:r>
        <w:rPr>
          <w:rFonts w:ascii="Times New Roman" w:hAnsi="Times New Roman"/>
          <w:bCs/>
          <w:spacing w:val="-3"/>
          <w:szCs w:val="24"/>
        </w:rPr>
        <w:t xml:space="preserve"> a</w:t>
      </w:r>
    </w:p>
    <w:p w14:paraId="26C7F893" w14:textId="36FDB95A" w:rsidR="001F2E8E" w:rsidRDefault="00DE7601" w:rsidP="001F2E8E">
      <w:pPr>
        <w:suppressAutoHyphens/>
        <w:ind w:left="2160" w:hanging="2160"/>
        <w:rPr>
          <w:rFonts w:ascii="Times New Roman" w:hAnsi="Times New Roman"/>
          <w:bCs/>
          <w:spacing w:val="-3"/>
          <w:szCs w:val="24"/>
        </w:rPr>
      </w:pPr>
      <w:r>
        <w:rPr>
          <w:rFonts w:ascii="Times New Roman" w:hAnsi="Times New Roman"/>
          <w:bCs/>
          <w:spacing w:val="-3"/>
          <w:szCs w:val="24"/>
        </w:rPr>
        <w:t>robust bod</w:t>
      </w:r>
      <w:r w:rsidR="0066797E">
        <w:rPr>
          <w:rFonts w:ascii="Times New Roman" w:hAnsi="Times New Roman"/>
          <w:bCs/>
          <w:spacing w:val="-3"/>
          <w:szCs w:val="24"/>
        </w:rPr>
        <w:t>y</w:t>
      </w:r>
      <w:r>
        <w:rPr>
          <w:rFonts w:ascii="Times New Roman" w:hAnsi="Times New Roman"/>
          <w:bCs/>
          <w:spacing w:val="-3"/>
          <w:szCs w:val="24"/>
        </w:rPr>
        <w:t xml:space="preserve"> of work including</w:t>
      </w:r>
      <w:r w:rsidR="004635FF">
        <w:rPr>
          <w:rFonts w:ascii="Times New Roman" w:hAnsi="Times New Roman"/>
          <w:bCs/>
          <w:spacing w:val="-3"/>
          <w:szCs w:val="24"/>
        </w:rPr>
        <w:t xml:space="preserve"> </w:t>
      </w:r>
      <w:r>
        <w:rPr>
          <w:rFonts w:ascii="Times New Roman" w:hAnsi="Times New Roman"/>
          <w:bCs/>
          <w:spacing w:val="-3"/>
          <w:szCs w:val="24"/>
        </w:rPr>
        <w:t>grant</w:t>
      </w:r>
      <w:r w:rsidR="00F74AFC">
        <w:rPr>
          <w:rFonts w:ascii="Times New Roman" w:hAnsi="Times New Roman"/>
          <w:bCs/>
          <w:spacing w:val="-3"/>
          <w:szCs w:val="24"/>
        </w:rPr>
        <w:t>making</w:t>
      </w:r>
      <w:r>
        <w:rPr>
          <w:rFonts w:ascii="Times New Roman" w:hAnsi="Times New Roman"/>
          <w:bCs/>
          <w:spacing w:val="-3"/>
          <w:szCs w:val="24"/>
        </w:rPr>
        <w:t xml:space="preserve"> management,</w:t>
      </w:r>
      <w:r w:rsidR="001F2E8E">
        <w:rPr>
          <w:rFonts w:ascii="Times New Roman" w:hAnsi="Times New Roman"/>
          <w:bCs/>
          <w:spacing w:val="-3"/>
          <w:szCs w:val="24"/>
        </w:rPr>
        <w:t xml:space="preserve"> </w:t>
      </w:r>
      <w:r w:rsidR="007D428F">
        <w:rPr>
          <w:rFonts w:ascii="Times New Roman" w:hAnsi="Times New Roman"/>
          <w:bCs/>
          <w:spacing w:val="-3"/>
          <w:szCs w:val="24"/>
        </w:rPr>
        <w:t>fundraising</w:t>
      </w:r>
      <w:r w:rsidR="00D14C04">
        <w:rPr>
          <w:rFonts w:ascii="Times New Roman" w:hAnsi="Times New Roman"/>
          <w:bCs/>
          <w:spacing w:val="-3"/>
          <w:szCs w:val="24"/>
        </w:rPr>
        <w:t xml:space="preserve">, </w:t>
      </w:r>
      <w:r w:rsidR="007D428F">
        <w:rPr>
          <w:rFonts w:ascii="Times New Roman" w:hAnsi="Times New Roman"/>
          <w:bCs/>
          <w:spacing w:val="-3"/>
          <w:szCs w:val="24"/>
        </w:rPr>
        <w:t>knowledge management,</w:t>
      </w:r>
    </w:p>
    <w:p w14:paraId="0026635F" w14:textId="43AFE5E6" w:rsidR="006A5211" w:rsidRPr="00A04503" w:rsidRDefault="00DF18DE" w:rsidP="0069587B">
      <w:pPr>
        <w:suppressAutoHyphens/>
        <w:rPr>
          <w:rFonts w:ascii="Times New Roman" w:hAnsi="Times New Roman"/>
          <w:bCs/>
          <w:spacing w:val="-3"/>
          <w:szCs w:val="24"/>
        </w:rPr>
      </w:pPr>
      <w:r>
        <w:rPr>
          <w:rFonts w:ascii="Times New Roman" w:hAnsi="Times New Roman"/>
          <w:bCs/>
          <w:spacing w:val="-3"/>
          <w:szCs w:val="24"/>
        </w:rPr>
        <w:t xml:space="preserve">events, </w:t>
      </w:r>
      <w:r w:rsidR="007D428F">
        <w:rPr>
          <w:rFonts w:ascii="Times New Roman" w:hAnsi="Times New Roman"/>
          <w:bCs/>
          <w:spacing w:val="-3"/>
          <w:szCs w:val="24"/>
        </w:rPr>
        <w:t xml:space="preserve">and communications. </w:t>
      </w:r>
      <w:r w:rsidR="00F74AFC">
        <w:rPr>
          <w:rFonts w:ascii="Times New Roman" w:hAnsi="Times New Roman"/>
          <w:bCs/>
          <w:spacing w:val="-3"/>
          <w:szCs w:val="24"/>
        </w:rPr>
        <w:t xml:space="preserve">The Equality Fund sits within the Boston Foundation’s Philanthropy Group and works closely with all departments within the Boston Foundation. </w:t>
      </w:r>
    </w:p>
    <w:p w14:paraId="3E41BB41" w14:textId="77777777" w:rsidR="004E599D" w:rsidRDefault="004E599D" w:rsidP="00FC236C">
      <w:pPr>
        <w:rPr>
          <w:rFonts w:ascii="Times New Roman" w:hAnsi="Times New Roman"/>
          <w:b/>
          <w:spacing w:val="-3"/>
        </w:rPr>
      </w:pPr>
    </w:p>
    <w:p w14:paraId="179EF868" w14:textId="77777777" w:rsidR="00F74AFC" w:rsidRPr="00B61E28" w:rsidRDefault="00F74AFC" w:rsidP="00FC236C">
      <w:pPr>
        <w:rPr>
          <w:rFonts w:ascii="Times New Roman" w:hAnsi="Times New Roman"/>
          <w:b/>
          <w:spacing w:val="-3"/>
        </w:rPr>
      </w:pPr>
    </w:p>
    <w:p w14:paraId="2F3E1A42" w14:textId="5BB0273D" w:rsidR="00A0593B" w:rsidRPr="00D15273" w:rsidRDefault="00FC236C" w:rsidP="00D15273">
      <w:pPr>
        <w:rPr>
          <w:rFonts w:ascii="Times New Roman" w:hAnsi="Times New Roman"/>
          <w:b/>
          <w:spacing w:val="-3"/>
        </w:rPr>
      </w:pPr>
      <w:r w:rsidRPr="00B61E28">
        <w:rPr>
          <w:rFonts w:ascii="Times New Roman" w:hAnsi="Times New Roman"/>
          <w:b/>
          <w:spacing w:val="-3"/>
        </w:rPr>
        <w:t>Essential Functions:</w:t>
      </w:r>
    </w:p>
    <w:p w14:paraId="294338AB" w14:textId="77777777" w:rsidR="00A0593B" w:rsidRDefault="00A0593B" w:rsidP="00B61E28">
      <w:pPr>
        <w:pStyle w:val="Heading3"/>
        <w:spacing w:before="1"/>
        <w:ind w:left="0"/>
        <w:rPr>
          <w:rFonts w:ascii="Times New Roman" w:eastAsia="Helvetica Neue Light" w:hAnsi="Times New Roman" w:cs="Times New Roman"/>
          <w:b w:val="0"/>
          <w:bCs w:val="0"/>
          <w:i/>
          <w:iCs/>
        </w:rPr>
      </w:pPr>
    </w:p>
    <w:p w14:paraId="03888B96" w14:textId="7C822E9D" w:rsidR="00B61E28" w:rsidRDefault="00197D27" w:rsidP="00B61E28">
      <w:pPr>
        <w:pStyle w:val="Heading3"/>
        <w:spacing w:before="1"/>
        <w:ind w:left="0"/>
        <w:rPr>
          <w:rFonts w:ascii="Times New Roman" w:eastAsia="Helvetica Neue Light" w:hAnsi="Times New Roman" w:cs="Times New Roman"/>
          <w:b w:val="0"/>
          <w:bCs w:val="0"/>
          <w:i/>
          <w:iCs/>
        </w:rPr>
      </w:pPr>
      <w:r w:rsidRPr="00D06C9D">
        <w:rPr>
          <w:rFonts w:ascii="Times New Roman" w:eastAsia="Helvetica Neue Light" w:hAnsi="Times New Roman" w:cs="Times New Roman"/>
          <w:b w:val="0"/>
          <w:bCs w:val="0"/>
          <w:i/>
          <w:iCs/>
        </w:rPr>
        <w:t>Grant</w:t>
      </w:r>
      <w:r w:rsidR="00081C42">
        <w:rPr>
          <w:rFonts w:ascii="Times New Roman" w:eastAsia="Helvetica Neue Light" w:hAnsi="Times New Roman" w:cs="Times New Roman"/>
          <w:b w:val="0"/>
          <w:bCs w:val="0"/>
          <w:i/>
          <w:iCs/>
        </w:rPr>
        <w:t>making</w:t>
      </w:r>
      <w:r w:rsidRPr="00D06C9D">
        <w:rPr>
          <w:rFonts w:ascii="Times New Roman" w:eastAsia="Helvetica Neue Light" w:hAnsi="Times New Roman" w:cs="Times New Roman"/>
          <w:b w:val="0"/>
          <w:bCs w:val="0"/>
          <w:i/>
          <w:iCs/>
        </w:rPr>
        <w:t xml:space="preserve"> Program Support &amp; Implementation</w:t>
      </w:r>
    </w:p>
    <w:p w14:paraId="38E6D0F7" w14:textId="2DDAD02A" w:rsidR="00D5100C" w:rsidRDefault="00D5100C" w:rsidP="00D06C9D">
      <w:pPr>
        <w:pStyle w:val="Heading3"/>
        <w:numPr>
          <w:ilvl w:val="0"/>
          <w:numId w:val="17"/>
        </w:numPr>
        <w:spacing w:before="1"/>
        <w:rPr>
          <w:rFonts w:ascii="Times New Roman" w:eastAsia="Helvetica Neue Light" w:hAnsi="Times New Roman" w:cs="Times New Roman"/>
          <w:b w:val="0"/>
          <w:bCs w:val="0"/>
        </w:rPr>
      </w:pPr>
      <w:r>
        <w:rPr>
          <w:rFonts w:ascii="Times New Roman" w:eastAsia="Helvetica Neue Light" w:hAnsi="Times New Roman" w:cs="Times New Roman"/>
          <w:b w:val="0"/>
          <w:bCs w:val="0"/>
        </w:rPr>
        <w:t xml:space="preserve">Oversee EF’s grantmaking process, budget, and annual </w:t>
      </w:r>
      <w:proofErr w:type="gramStart"/>
      <w:r>
        <w:rPr>
          <w:rFonts w:ascii="Times New Roman" w:eastAsia="Helvetica Neue Light" w:hAnsi="Times New Roman" w:cs="Times New Roman"/>
          <w:b w:val="0"/>
          <w:bCs w:val="0"/>
        </w:rPr>
        <w:t>timeline</w:t>
      </w:r>
      <w:r w:rsidR="0097187A">
        <w:rPr>
          <w:rFonts w:ascii="Times New Roman" w:eastAsia="Helvetica Neue Light" w:hAnsi="Times New Roman" w:cs="Times New Roman"/>
          <w:b w:val="0"/>
          <w:bCs w:val="0"/>
        </w:rPr>
        <w:t>;</w:t>
      </w:r>
      <w:proofErr w:type="gramEnd"/>
    </w:p>
    <w:p w14:paraId="0C9C95DA" w14:textId="2B536765" w:rsidR="00EB2C9C" w:rsidRDefault="009A5EE8" w:rsidP="00EB2C9C">
      <w:pPr>
        <w:pStyle w:val="Heading3"/>
        <w:numPr>
          <w:ilvl w:val="0"/>
          <w:numId w:val="17"/>
        </w:numPr>
        <w:spacing w:before="1"/>
        <w:rPr>
          <w:rFonts w:ascii="Times New Roman" w:eastAsia="Helvetica Neue Light" w:hAnsi="Times New Roman" w:cs="Times New Roman"/>
          <w:b w:val="0"/>
          <w:bCs w:val="0"/>
        </w:rPr>
      </w:pPr>
      <w:r>
        <w:rPr>
          <w:rFonts w:ascii="Times New Roman" w:eastAsia="Helvetica Neue Light" w:hAnsi="Times New Roman" w:cs="Times New Roman"/>
          <w:b w:val="0"/>
          <w:bCs w:val="0"/>
        </w:rPr>
        <w:lastRenderedPageBreak/>
        <w:t>Coordinate review process,</w:t>
      </w:r>
      <w:r w:rsidR="00EB2C9C">
        <w:rPr>
          <w:rFonts w:ascii="Times New Roman" w:eastAsia="Helvetica Neue Light" w:hAnsi="Times New Roman" w:cs="Times New Roman"/>
          <w:b w:val="0"/>
          <w:bCs w:val="0"/>
        </w:rPr>
        <w:t xml:space="preserve"> external communications, </w:t>
      </w:r>
      <w:r w:rsidR="00F239E3">
        <w:rPr>
          <w:rFonts w:ascii="Times New Roman" w:eastAsia="Helvetica Neue Light" w:hAnsi="Times New Roman" w:cs="Times New Roman"/>
          <w:b w:val="0"/>
          <w:bCs w:val="0"/>
        </w:rPr>
        <w:t xml:space="preserve">grantee reporting, and </w:t>
      </w:r>
      <w:r w:rsidR="00EB2C9C">
        <w:rPr>
          <w:rFonts w:ascii="Times New Roman" w:eastAsia="Helvetica Neue Light" w:hAnsi="Times New Roman" w:cs="Times New Roman"/>
          <w:b w:val="0"/>
          <w:bCs w:val="0"/>
        </w:rPr>
        <w:t>continuous improvement</w:t>
      </w:r>
      <w:r w:rsidR="00F239E3">
        <w:rPr>
          <w:rFonts w:ascii="Times New Roman" w:eastAsia="Helvetica Neue Light" w:hAnsi="Times New Roman" w:cs="Times New Roman"/>
          <w:b w:val="0"/>
          <w:bCs w:val="0"/>
        </w:rPr>
        <w:t xml:space="preserve"> </w:t>
      </w:r>
      <w:proofErr w:type="gramStart"/>
      <w:r w:rsidR="00EB2C9C">
        <w:rPr>
          <w:rFonts w:ascii="Times New Roman" w:eastAsia="Helvetica Neue Light" w:hAnsi="Times New Roman" w:cs="Times New Roman"/>
          <w:b w:val="0"/>
          <w:bCs w:val="0"/>
        </w:rPr>
        <w:t>efforts</w:t>
      </w:r>
      <w:r w:rsidR="0097187A">
        <w:rPr>
          <w:rFonts w:ascii="Times New Roman" w:eastAsia="Helvetica Neue Light" w:hAnsi="Times New Roman" w:cs="Times New Roman"/>
          <w:b w:val="0"/>
          <w:bCs w:val="0"/>
        </w:rPr>
        <w:t>;</w:t>
      </w:r>
      <w:proofErr w:type="gramEnd"/>
      <w:r w:rsidR="00EB2C9C">
        <w:rPr>
          <w:rFonts w:ascii="Times New Roman" w:eastAsia="Helvetica Neue Light" w:hAnsi="Times New Roman" w:cs="Times New Roman"/>
          <w:b w:val="0"/>
          <w:bCs w:val="0"/>
        </w:rPr>
        <w:t xml:space="preserve"> </w:t>
      </w:r>
    </w:p>
    <w:p w14:paraId="663A2B60" w14:textId="3061A2C9" w:rsidR="00BD6095" w:rsidRDefault="00BD6095" w:rsidP="00EB2C9C">
      <w:pPr>
        <w:pStyle w:val="Heading3"/>
        <w:numPr>
          <w:ilvl w:val="0"/>
          <w:numId w:val="17"/>
        </w:numPr>
        <w:spacing w:before="1"/>
        <w:rPr>
          <w:rFonts w:ascii="Times New Roman" w:eastAsia="Helvetica Neue Light" w:hAnsi="Times New Roman" w:cs="Times New Roman"/>
          <w:b w:val="0"/>
          <w:bCs w:val="0"/>
        </w:rPr>
      </w:pPr>
      <w:r>
        <w:rPr>
          <w:rFonts w:ascii="Times New Roman" w:eastAsia="Helvetica Neue Light" w:hAnsi="Times New Roman" w:cs="Times New Roman"/>
          <w:b w:val="0"/>
          <w:bCs w:val="0"/>
        </w:rPr>
        <w:t xml:space="preserve">Act as a liaison to internal and external </w:t>
      </w:r>
      <w:r w:rsidR="00CA77BE">
        <w:rPr>
          <w:rFonts w:ascii="Times New Roman" w:eastAsia="Helvetica Neue Light" w:hAnsi="Times New Roman" w:cs="Times New Roman"/>
          <w:b w:val="0"/>
          <w:bCs w:val="0"/>
        </w:rPr>
        <w:t>partners</w:t>
      </w:r>
      <w:r>
        <w:rPr>
          <w:rFonts w:ascii="Times New Roman" w:eastAsia="Helvetica Neue Light" w:hAnsi="Times New Roman" w:cs="Times New Roman"/>
          <w:b w:val="0"/>
          <w:bCs w:val="0"/>
        </w:rPr>
        <w:t xml:space="preserve"> in implementing </w:t>
      </w:r>
      <w:r w:rsidR="00335B11">
        <w:rPr>
          <w:rFonts w:ascii="Times New Roman" w:eastAsia="Helvetica Neue Light" w:hAnsi="Times New Roman" w:cs="Times New Roman"/>
          <w:b w:val="0"/>
          <w:bCs w:val="0"/>
        </w:rPr>
        <w:t xml:space="preserve">community </w:t>
      </w:r>
      <w:r>
        <w:rPr>
          <w:rFonts w:ascii="Times New Roman" w:eastAsia="Helvetica Neue Light" w:hAnsi="Times New Roman" w:cs="Times New Roman"/>
          <w:b w:val="0"/>
          <w:bCs w:val="0"/>
        </w:rPr>
        <w:t xml:space="preserve">events, convenings, </w:t>
      </w:r>
      <w:r w:rsidR="00CA77BE">
        <w:rPr>
          <w:rFonts w:ascii="Times New Roman" w:eastAsia="Helvetica Neue Light" w:hAnsi="Times New Roman" w:cs="Times New Roman"/>
          <w:b w:val="0"/>
          <w:bCs w:val="0"/>
        </w:rPr>
        <w:t>and other initiatives in coordination with the Executive Director</w:t>
      </w:r>
      <w:r w:rsidR="0097187A">
        <w:rPr>
          <w:rFonts w:ascii="Times New Roman" w:eastAsia="Helvetica Neue Light" w:hAnsi="Times New Roman" w:cs="Times New Roman"/>
          <w:b w:val="0"/>
          <w:bCs w:val="0"/>
        </w:rPr>
        <w:t>; and</w:t>
      </w:r>
    </w:p>
    <w:p w14:paraId="631CCE7C" w14:textId="5633E03F" w:rsidR="00F239E3" w:rsidRPr="00F239E3" w:rsidRDefault="00F239E3" w:rsidP="00F239E3">
      <w:pPr>
        <w:pStyle w:val="Heading3"/>
        <w:numPr>
          <w:ilvl w:val="0"/>
          <w:numId w:val="17"/>
        </w:numPr>
        <w:spacing w:before="1"/>
        <w:rPr>
          <w:rFonts w:ascii="Times New Roman" w:eastAsia="Helvetica Neue Light" w:hAnsi="Times New Roman" w:cs="Times New Roman"/>
          <w:b w:val="0"/>
          <w:bCs w:val="0"/>
        </w:rPr>
      </w:pPr>
      <w:r>
        <w:rPr>
          <w:rFonts w:ascii="Times New Roman" w:eastAsia="Helvetica Neue Light" w:hAnsi="Times New Roman" w:cs="Times New Roman"/>
          <w:b w:val="0"/>
          <w:bCs w:val="0"/>
        </w:rPr>
        <w:t>Oversee the maintenance and accuracy of grantee and community partner contacts within Salesforce</w:t>
      </w:r>
      <w:r w:rsidR="0097187A">
        <w:rPr>
          <w:rFonts w:ascii="Times New Roman" w:eastAsia="Helvetica Neue Light" w:hAnsi="Times New Roman" w:cs="Times New Roman"/>
          <w:b w:val="0"/>
          <w:bCs w:val="0"/>
        </w:rPr>
        <w:t>.</w:t>
      </w:r>
    </w:p>
    <w:p w14:paraId="62E658AE" w14:textId="77777777" w:rsidR="00A128FA" w:rsidRDefault="00A128FA" w:rsidP="00B61E28">
      <w:pPr>
        <w:pStyle w:val="Heading3"/>
        <w:spacing w:before="1"/>
        <w:ind w:left="0"/>
        <w:rPr>
          <w:rFonts w:ascii="Times New Roman" w:eastAsia="Helvetica Neue Light" w:hAnsi="Times New Roman" w:cs="Times New Roman"/>
          <w:b w:val="0"/>
          <w:bCs w:val="0"/>
          <w:i/>
          <w:iCs/>
        </w:rPr>
      </w:pPr>
    </w:p>
    <w:p w14:paraId="6329D5A7" w14:textId="0E04A2CD" w:rsidR="00197D27" w:rsidRDefault="006C317F" w:rsidP="00B61E28">
      <w:pPr>
        <w:pStyle w:val="Heading3"/>
        <w:spacing w:before="1"/>
        <w:ind w:left="0"/>
        <w:rPr>
          <w:rFonts w:ascii="Times New Roman" w:eastAsia="Helvetica Neue Light" w:hAnsi="Times New Roman" w:cs="Times New Roman"/>
          <w:b w:val="0"/>
          <w:bCs w:val="0"/>
          <w:i/>
          <w:iCs/>
        </w:rPr>
      </w:pPr>
      <w:r w:rsidRPr="00D06C9D">
        <w:rPr>
          <w:rFonts w:ascii="Times New Roman" w:eastAsia="Helvetica Neue Light" w:hAnsi="Times New Roman" w:cs="Times New Roman"/>
          <w:b w:val="0"/>
          <w:bCs w:val="0"/>
          <w:i/>
          <w:iCs/>
        </w:rPr>
        <w:t>Development &amp; Fundraising Support</w:t>
      </w:r>
    </w:p>
    <w:p w14:paraId="132687C3" w14:textId="7431500A" w:rsidR="0049287A" w:rsidRPr="0049287A" w:rsidRDefault="00340C0E" w:rsidP="0049287A">
      <w:pPr>
        <w:pStyle w:val="Heading3"/>
        <w:numPr>
          <w:ilvl w:val="0"/>
          <w:numId w:val="18"/>
        </w:numPr>
        <w:spacing w:before="1"/>
        <w:rPr>
          <w:rFonts w:ascii="Times New Roman" w:eastAsia="Helvetica Neue Light" w:hAnsi="Times New Roman" w:cs="Times New Roman"/>
          <w:b w:val="0"/>
          <w:bCs w:val="0"/>
        </w:rPr>
      </w:pPr>
      <w:r>
        <w:rPr>
          <w:rFonts w:ascii="Times New Roman" w:eastAsia="Helvetica Neue Light" w:hAnsi="Times New Roman" w:cs="Times New Roman"/>
          <w:b w:val="0"/>
          <w:bCs w:val="0"/>
        </w:rPr>
        <w:t xml:space="preserve">Ensure timely and accurate data tracking in Salesforce including contact </w:t>
      </w:r>
      <w:r w:rsidR="007D2503">
        <w:rPr>
          <w:rFonts w:ascii="Times New Roman" w:eastAsia="Helvetica Neue Light" w:hAnsi="Times New Roman" w:cs="Times New Roman"/>
          <w:b w:val="0"/>
          <w:bCs w:val="0"/>
        </w:rPr>
        <w:t xml:space="preserve">records, </w:t>
      </w:r>
      <w:r>
        <w:rPr>
          <w:rFonts w:ascii="Times New Roman" w:eastAsia="Helvetica Neue Light" w:hAnsi="Times New Roman" w:cs="Times New Roman"/>
          <w:b w:val="0"/>
          <w:bCs w:val="0"/>
        </w:rPr>
        <w:t xml:space="preserve">activities, and pipeline and prospect </w:t>
      </w:r>
      <w:proofErr w:type="gramStart"/>
      <w:r>
        <w:rPr>
          <w:rFonts w:ascii="Times New Roman" w:eastAsia="Helvetica Neue Light" w:hAnsi="Times New Roman" w:cs="Times New Roman"/>
          <w:b w:val="0"/>
          <w:bCs w:val="0"/>
        </w:rPr>
        <w:t>management</w:t>
      </w:r>
      <w:r w:rsidR="0097187A">
        <w:rPr>
          <w:rFonts w:ascii="Times New Roman" w:eastAsia="Helvetica Neue Light" w:hAnsi="Times New Roman" w:cs="Times New Roman"/>
          <w:b w:val="0"/>
          <w:bCs w:val="0"/>
        </w:rPr>
        <w:t>;</w:t>
      </w:r>
      <w:proofErr w:type="gramEnd"/>
    </w:p>
    <w:p w14:paraId="591FBE33" w14:textId="12BA89AC" w:rsidR="008A79EB" w:rsidRDefault="0095300B" w:rsidP="008A79EB">
      <w:pPr>
        <w:pStyle w:val="Heading3"/>
        <w:numPr>
          <w:ilvl w:val="0"/>
          <w:numId w:val="18"/>
        </w:numPr>
        <w:spacing w:before="1"/>
        <w:rPr>
          <w:rFonts w:ascii="Times New Roman" w:eastAsia="Helvetica Neue Light" w:hAnsi="Times New Roman" w:cs="Times New Roman"/>
          <w:b w:val="0"/>
          <w:bCs w:val="0"/>
        </w:rPr>
      </w:pPr>
      <w:r>
        <w:rPr>
          <w:rFonts w:ascii="Times New Roman" w:eastAsia="Helvetica Neue Light" w:hAnsi="Times New Roman" w:cs="Times New Roman"/>
          <w:b w:val="0"/>
          <w:bCs w:val="0"/>
        </w:rPr>
        <w:t>Oversee the</w:t>
      </w:r>
      <w:r w:rsidR="008A0882">
        <w:rPr>
          <w:rFonts w:ascii="Times New Roman" w:eastAsia="Helvetica Neue Light" w:hAnsi="Times New Roman" w:cs="Times New Roman"/>
          <w:b w:val="0"/>
          <w:bCs w:val="0"/>
        </w:rPr>
        <w:t xml:space="preserve"> timeline and </w:t>
      </w:r>
      <w:r w:rsidR="00892EED">
        <w:rPr>
          <w:rFonts w:ascii="Times New Roman" w:eastAsia="Helvetica Neue Light" w:hAnsi="Times New Roman" w:cs="Times New Roman"/>
          <w:b w:val="0"/>
          <w:bCs w:val="0"/>
        </w:rPr>
        <w:t xml:space="preserve">implementation of </w:t>
      </w:r>
      <w:r w:rsidR="008A79EB">
        <w:rPr>
          <w:rFonts w:ascii="Times New Roman" w:eastAsia="Helvetica Neue Light" w:hAnsi="Times New Roman" w:cs="Times New Roman"/>
          <w:b w:val="0"/>
          <w:bCs w:val="0"/>
        </w:rPr>
        <w:t xml:space="preserve">EF’s annual </w:t>
      </w:r>
      <w:proofErr w:type="gramStart"/>
      <w:r w:rsidR="008A79EB">
        <w:rPr>
          <w:rFonts w:ascii="Times New Roman" w:eastAsia="Helvetica Neue Light" w:hAnsi="Times New Roman" w:cs="Times New Roman"/>
          <w:b w:val="0"/>
          <w:bCs w:val="0"/>
        </w:rPr>
        <w:t>appeal</w:t>
      </w:r>
      <w:r w:rsidR="0097187A">
        <w:rPr>
          <w:rFonts w:ascii="Times New Roman" w:eastAsia="Helvetica Neue Light" w:hAnsi="Times New Roman" w:cs="Times New Roman"/>
          <w:b w:val="0"/>
          <w:bCs w:val="0"/>
        </w:rPr>
        <w:t>;</w:t>
      </w:r>
      <w:proofErr w:type="gramEnd"/>
    </w:p>
    <w:p w14:paraId="6AA9C875" w14:textId="48D698F0" w:rsidR="001B2064" w:rsidRDefault="0095300B" w:rsidP="008A79EB">
      <w:pPr>
        <w:pStyle w:val="Heading3"/>
        <w:numPr>
          <w:ilvl w:val="0"/>
          <w:numId w:val="18"/>
        </w:numPr>
        <w:spacing w:before="1"/>
        <w:rPr>
          <w:rFonts w:ascii="Times New Roman" w:eastAsia="Helvetica Neue Light" w:hAnsi="Times New Roman" w:cs="Times New Roman"/>
          <w:b w:val="0"/>
          <w:bCs w:val="0"/>
        </w:rPr>
      </w:pPr>
      <w:r>
        <w:rPr>
          <w:rFonts w:ascii="Times New Roman" w:eastAsia="Helvetica Neue Light" w:hAnsi="Times New Roman" w:cs="Times New Roman"/>
          <w:b w:val="0"/>
          <w:bCs w:val="0"/>
        </w:rPr>
        <w:t>Coordinate</w:t>
      </w:r>
      <w:r w:rsidR="008A79EB">
        <w:rPr>
          <w:rFonts w:ascii="Times New Roman" w:eastAsia="Helvetica Neue Light" w:hAnsi="Times New Roman" w:cs="Times New Roman"/>
          <w:b w:val="0"/>
          <w:bCs w:val="0"/>
        </w:rPr>
        <w:t xml:space="preserve"> </w:t>
      </w:r>
      <w:r w:rsidR="00C80F08" w:rsidRPr="008A79EB">
        <w:rPr>
          <w:rFonts w:ascii="Times New Roman" w:eastAsia="Helvetica Neue Light" w:hAnsi="Times New Roman" w:cs="Times New Roman"/>
          <w:b w:val="0"/>
          <w:bCs w:val="0"/>
        </w:rPr>
        <w:t>donor acknowledgement and appreciation efforts</w:t>
      </w:r>
      <w:r w:rsidR="008A79EB">
        <w:rPr>
          <w:rFonts w:ascii="Times New Roman" w:eastAsia="Helvetica Neue Light" w:hAnsi="Times New Roman" w:cs="Times New Roman"/>
          <w:b w:val="0"/>
          <w:bCs w:val="0"/>
        </w:rPr>
        <w:t xml:space="preserve"> with</w:t>
      </w:r>
      <w:r w:rsidR="00081C42">
        <w:rPr>
          <w:rFonts w:ascii="Times New Roman" w:eastAsia="Helvetica Neue Light" w:hAnsi="Times New Roman" w:cs="Times New Roman"/>
          <w:b w:val="0"/>
          <w:bCs w:val="0"/>
        </w:rPr>
        <w:t xml:space="preserve"> EF</w:t>
      </w:r>
      <w:r w:rsidR="008A79EB">
        <w:rPr>
          <w:rFonts w:ascii="Times New Roman" w:eastAsia="Helvetica Neue Light" w:hAnsi="Times New Roman" w:cs="Times New Roman"/>
          <w:b w:val="0"/>
          <w:bCs w:val="0"/>
        </w:rPr>
        <w:t xml:space="preserve"> Executive Director and Philanthropy Group colleagues</w:t>
      </w:r>
      <w:r w:rsidR="0097187A">
        <w:rPr>
          <w:rFonts w:ascii="Times New Roman" w:eastAsia="Helvetica Neue Light" w:hAnsi="Times New Roman" w:cs="Times New Roman"/>
          <w:b w:val="0"/>
          <w:bCs w:val="0"/>
        </w:rPr>
        <w:t>; and</w:t>
      </w:r>
    </w:p>
    <w:p w14:paraId="02CA15AB" w14:textId="34A8F5EA" w:rsidR="00740EBA" w:rsidRPr="00740EBA" w:rsidRDefault="00D92160" w:rsidP="00740EBA">
      <w:pPr>
        <w:pStyle w:val="Heading3"/>
        <w:numPr>
          <w:ilvl w:val="0"/>
          <w:numId w:val="18"/>
        </w:numPr>
        <w:spacing w:before="1"/>
        <w:rPr>
          <w:rFonts w:ascii="Times New Roman" w:eastAsia="Helvetica Neue Light" w:hAnsi="Times New Roman" w:cs="Times New Roman"/>
          <w:b w:val="0"/>
          <w:bCs w:val="0"/>
        </w:rPr>
      </w:pPr>
      <w:r>
        <w:rPr>
          <w:rFonts w:ascii="Times New Roman" w:eastAsia="Helvetica Neue Light" w:hAnsi="Times New Roman" w:cs="Times New Roman"/>
          <w:b w:val="0"/>
          <w:bCs w:val="0"/>
        </w:rPr>
        <w:t>Schedule and coordinate lea</w:t>
      </w:r>
      <w:r w:rsidR="00654D19">
        <w:rPr>
          <w:rFonts w:ascii="Times New Roman" w:eastAsia="Helvetica Neue Light" w:hAnsi="Times New Roman" w:cs="Times New Roman"/>
          <w:b w:val="0"/>
          <w:bCs w:val="0"/>
        </w:rPr>
        <w:t>dership committee</w:t>
      </w:r>
      <w:r w:rsidR="00A16435">
        <w:rPr>
          <w:rFonts w:ascii="Times New Roman" w:eastAsia="Helvetica Neue Light" w:hAnsi="Times New Roman" w:cs="Times New Roman"/>
          <w:b w:val="0"/>
          <w:bCs w:val="0"/>
        </w:rPr>
        <w:t>s</w:t>
      </w:r>
      <w:r w:rsidR="00654D19">
        <w:rPr>
          <w:rFonts w:ascii="Times New Roman" w:eastAsia="Helvetica Neue Light" w:hAnsi="Times New Roman" w:cs="Times New Roman"/>
          <w:b w:val="0"/>
          <w:bCs w:val="0"/>
        </w:rPr>
        <w:t>, working groups, and other development-related initiatives with a high degree of agility, accuracy, and flexibility</w:t>
      </w:r>
      <w:r w:rsidR="0097187A">
        <w:rPr>
          <w:rFonts w:ascii="Times New Roman" w:eastAsia="Helvetica Neue Light" w:hAnsi="Times New Roman" w:cs="Times New Roman"/>
          <w:b w:val="0"/>
          <w:bCs w:val="0"/>
        </w:rPr>
        <w:t>.</w:t>
      </w:r>
    </w:p>
    <w:p w14:paraId="4DC4B29A" w14:textId="77777777" w:rsidR="00A128FA" w:rsidRDefault="00A128FA" w:rsidP="00B61E28">
      <w:pPr>
        <w:pStyle w:val="Heading3"/>
        <w:spacing w:before="1"/>
        <w:ind w:left="0"/>
        <w:rPr>
          <w:rFonts w:ascii="Times New Roman" w:eastAsia="Helvetica Neue Light" w:hAnsi="Times New Roman" w:cs="Times New Roman"/>
          <w:b w:val="0"/>
          <w:bCs w:val="0"/>
          <w:i/>
          <w:iCs/>
        </w:rPr>
      </w:pPr>
    </w:p>
    <w:p w14:paraId="50E245F0" w14:textId="2666B89A" w:rsidR="006C317F" w:rsidRDefault="006C317F" w:rsidP="00B61E28">
      <w:pPr>
        <w:pStyle w:val="Heading3"/>
        <w:spacing w:before="1"/>
        <w:ind w:left="0"/>
        <w:rPr>
          <w:rFonts w:ascii="Times New Roman" w:eastAsia="Helvetica Neue Light" w:hAnsi="Times New Roman" w:cs="Times New Roman"/>
          <w:b w:val="0"/>
          <w:bCs w:val="0"/>
          <w:i/>
          <w:iCs/>
        </w:rPr>
      </w:pPr>
      <w:r w:rsidRPr="00D06C9D">
        <w:rPr>
          <w:rFonts w:ascii="Times New Roman" w:eastAsia="Helvetica Neue Light" w:hAnsi="Times New Roman" w:cs="Times New Roman"/>
          <w:b w:val="0"/>
          <w:bCs w:val="0"/>
          <w:i/>
          <w:iCs/>
        </w:rPr>
        <w:t>Marketing &amp; Communications</w:t>
      </w:r>
    </w:p>
    <w:p w14:paraId="39E6E747" w14:textId="0B1F8565" w:rsidR="003E6C0B" w:rsidRDefault="00B37CE4" w:rsidP="00564BB4">
      <w:pPr>
        <w:numPr>
          <w:ilvl w:val="0"/>
          <w:numId w:val="18"/>
        </w:numPr>
        <w:shd w:val="clear" w:color="auto" w:fill="FFFFFF"/>
        <w:spacing w:line="257" w:lineRule="atLeast"/>
        <w:rPr>
          <w:rFonts w:ascii="Times New Roman" w:hAnsi="Times New Roman"/>
          <w:color w:val="000000"/>
          <w:sz w:val="22"/>
          <w:szCs w:val="22"/>
        </w:rPr>
      </w:pPr>
      <w:r>
        <w:rPr>
          <w:rFonts w:ascii="Times New Roman" w:hAnsi="Times New Roman"/>
          <w:color w:val="000000"/>
          <w:sz w:val="22"/>
          <w:szCs w:val="22"/>
        </w:rPr>
        <w:t>Create and maintain</w:t>
      </w:r>
      <w:r w:rsidR="003E6C0B">
        <w:rPr>
          <w:rFonts w:ascii="Times New Roman" w:hAnsi="Times New Roman"/>
          <w:color w:val="000000"/>
          <w:sz w:val="22"/>
          <w:szCs w:val="22"/>
        </w:rPr>
        <w:t xml:space="preserve"> </w:t>
      </w:r>
      <w:r>
        <w:rPr>
          <w:rFonts w:ascii="Times New Roman" w:hAnsi="Times New Roman"/>
          <w:color w:val="000000"/>
          <w:sz w:val="22"/>
          <w:szCs w:val="22"/>
        </w:rPr>
        <w:t xml:space="preserve">EF’s quarterly email newsletter and social media </w:t>
      </w:r>
      <w:proofErr w:type="gramStart"/>
      <w:r>
        <w:rPr>
          <w:rFonts w:ascii="Times New Roman" w:hAnsi="Times New Roman"/>
          <w:color w:val="000000"/>
          <w:sz w:val="22"/>
          <w:szCs w:val="22"/>
        </w:rPr>
        <w:t>presence</w:t>
      </w:r>
      <w:r w:rsidR="0097187A">
        <w:rPr>
          <w:rFonts w:ascii="Times New Roman" w:hAnsi="Times New Roman"/>
          <w:color w:val="000000"/>
          <w:sz w:val="22"/>
          <w:szCs w:val="22"/>
        </w:rPr>
        <w:t>;</w:t>
      </w:r>
      <w:proofErr w:type="gramEnd"/>
      <w:r>
        <w:rPr>
          <w:rFonts w:ascii="Times New Roman" w:hAnsi="Times New Roman"/>
          <w:color w:val="000000"/>
          <w:sz w:val="22"/>
          <w:szCs w:val="22"/>
        </w:rPr>
        <w:t xml:space="preserve"> </w:t>
      </w:r>
    </w:p>
    <w:p w14:paraId="3D8011CC" w14:textId="116CF145" w:rsidR="007B37BD" w:rsidRPr="00B06B98" w:rsidRDefault="007B37BD" w:rsidP="00564BB4">
      <w:pPr>
        <w:numPr>
          <w:ilvl w:val="0"/>
          <w:numId w:val="18"/>
        </w:numPr>
        <w:shd w:val="clear" w:color="auto" w:fill="FFFFFF"/>
        <w:spacing w:line="257" w:lineRule="atLeast"/>
        <w:rPr>
          <w:rFonts w:ascii="Times New Roman" w:hAnsi="Times New Roman"/>
          <w:color w:val="000000"/>
          <w:sz w:val="22"/>
          <w:szCs w:val="22"/>
        </w:rPr>
      </w:pPr>
      <w:r>
        <w:rPr>
          <w:rFonts w:ascii="Times New Roman" w:hAnsi="Times New Roman"/>
          <w:color w:val="000000"/>
          <w:sz w:val="22"/>
          <w:szCs w:val="22"/>
        </w:rPr>
        <w:t>Coordinate website</w:t>
      </w:r>
      <w:r w:rsidR="007472CD">
        <w:rPr>
          <w:rFonts w:ascii="Times New Roman" w:hAnsi="Times New Roman"/>
          <w:color w:val="000000"/>
          <w:sz w:val="22"/>
          <w:szCs w:val="22"/>
        </w:rPr>
        <w:t xml:space="preserve"> updates with the Foundation’s Marketing </w:t>
      </w:r>
      <w:r w:rsidR="00B54A3D">
        <w:rPr>
          <w:rFonts w:ascii="Times New Roman" w:hAnsi="Times New Roman"/>
          <w:color w:val="000000"/>
          <w:sz w:val="22"/>
          <w:szCs w:val="22"/>
        </w:rPr>
        <w:t xml:space="preserve">and Communications </w:t>
      </w:r>
      <w:r w:rsidR="007472CD">
        <w:rPr>
          <w:rFonts w:ascii="Times New Roman" w:hAnsi="Times New Roman"/>
          <w:color w:val="000000"/>
          <w:sz w:val="22"/>
          <w:szCs w:val="22"/>
        </w:rPr>
        <w:t>Dep</w:t>
      </w:r>
      <w:r w:rsidR="0097187A">
        <w:rPr>
          <w:rFonts w:ascii="Times New Roman" w:hAnsi="Times New Roman"/>
          <w:color w:val="000000"/>
          <w:sz w:val="22"/>
          <w:szCs w:val="22"/>
        </w:rPr>
        <w:t>artment; and</w:t>
      </w:r>
    </w:p>
    <w:p w14:paraId="36F1B565" w14:textId="521A8C95" w:rsidR="00564BB4" w:rsidRPr="00EA25C2" w:rsidRDefault="00EA25C2" w:rsidP="00EA25C2">
      <w:pPr>
        <w:numPr>
          <w:ilvl w:val="0"/>
          <w:numId w:val="18"/>
        </w:numPr>
        <w:shd w:val="clear" w:color="auto" w:fill="FFFFFF"/>
        <w:spacing w:line="257" w:lineRule="atLeast"/>
        <w:rPr>
          <w:rFonts w:ascii="Times New Roman" w:hAnsi="Times New Roman"/>
          <w:color w:val="000000"/>
          <w:sz w:val="22"/>
          <w:szCs w:val="22"/>
        </w:rPr>
      </w:pPr>
      <w:r>
        <w:rPr>
          <w:rFonts w:ascii="Times New Roman" w:hAnsi="Times New Roman"/>
          <w:color w:val="000000"/>
          <w:sz w:val="22"/>
          <w:szCs w:val="22"/>
        </w:rPr>
        <w:t>Support</w:t>
      </w:r>
      <w:r w:rsidR="000E6E12" w:rsidRPr="00B06B98">
        <w:rPr>
          <w:rFonts w:ascii="Times New Roman" w:hAnsi="Times New Roman"/>
          <w:color w:val="000000"/>
          <w:sz w:val="22"/>
          <w:szCs w:val="22"/>
        </w:rPr>
        <w:t xml:space="preserve"> the marketing and promotion of EF’s impact in collaboration with the EF Executive Director and the Foundation’s Marketing</w:t>
      </w:r>
      <w:r w:rsidR="00B54A3D">
        <w:rPr>
          <w:rFonts w:ascii="Times New Roman" w:hAnsi="Times New Roman"/>
          <w:color w:val="000000"/>
          <w:sz w:val="22"/>
          <w:szCs w:val="22"/>
        </w:rPr>
        <w:t xml:space="preserve"> and Communications</w:t>
      </w:r>
      <w:r w:rsidR="000E6E12" w:rsidRPr="00B06B98">
        <w:rPr>
          <w:rFonts w:ascii="Times New Roman" w:hAnsi="Times New Roman"/>
          <w:color w:val="000000"/>
          <w:sz w:val="22"/>
          <w:szCs w:val="22"/>
        </w:rPr>
        <w:t xml:space="preserve"> Department</w:t>
      </w:r>
      <w:r w:rsidR="0097187A">
        <w:rPr>
          <w:rFonts w:ascii="Times New Roman" w:hAnsi="Times New Roman"/>
          <w:color w:val="000000"/>
          <w:sz w:val="22"/>
          <w:szCs w:val="22"/>
        </w:rPr>
        <w:t>.</w:t>
      </w:r>
    </w:p>
    <w:p w14:paraId="439E2E65" w14:textId="77777777" w:rsidR="00A128FA" w:rsidRDefault="00A128FA" w:rsidP="000307F1">
      <w:pPr>
        <w:spacing w:line="276" w:lineRule="auto"/>
        <w:rPr>
          <w:rFonts w:ascii="Times New Roman" w:hAnsi="Times New Roman"/>
          <w:i/>
          <w:spacing w:val="-3"/>
          <w:szCs w:val="24"/>
        </w:rPr>
      </w:pPr>
    </w:p>
    <w:p w14:paraId="26DE6745" w14:textId="3D035344" w:rsidR="000307F1" w:rsidRDefault="00FC236C" w:rsidP="000307F1">
      <w:pPr>
        <w:spacing w:line="276" w:lineRule="auto"/>
        <w:rPr>
          <w:rFonts w:ascii="Times New Roman" w:hAnsi="Times New Roman"/>
          <w:i/>
          <w:spacing w:val="-3"/>
          <w:szCs w:val="24"/>
        </w:rPr>
      </w:pPr>
      <w:r w:rsidRPr="00D31466">
        <w:rPr>
          <w:rFonts w:ascii="Times New Roman" w:hAnsi="Times New Roman"/>
          <w:i/>
          <w:spacing w:val="-3"/>
          <w:szCs w:val="24"/>
        </w:rPr>
        <w:t>Other Duties and Responsibilities:</w:t>
      </w:r>
    </w:p>
    <w:p w14:paraId="38B400FC" w14:textId="66D224E6" w:rsidR="00FC236C" w:rsidRPr="000307F1" w:rsidRDefault="00FC236C" w:rsidP="000307F1">
      <w:pPr>
        <w:pStyle w:val="ListParagraph"/>
        <w:numPr>
          <w:ilvl w:val="0"/>
          <w:numId w:val="21"/>
        </w:numPr>
        <w:spacing w:line="276" w:lineRule="auto"/>
        <w:rPr>
          <w:rFonts w:ascii="Times New Roman" w:hAnsi="Times New Roman"/>
          <w:i/>
          <w:spacing w:val="-3"/>
          <w:szCs w:val="24"/>
        </w:rPr>
      </w:pPr>
      <w:r w:rsidRPr="000307F1">
        <w:rPr>
          <w:rFonts w:ascii="Times New Roman" w:hAnsi="Times New Roman"/>
          <w:spacing w:val="-3"/>
          <w:szCs w:val="24"/>
        </w:rPr>
        <w:t>Individuals assigned to this position may perform other duties as assigned</w:t>
      </w:r>
    </w:p>
    <w:p w14:paraId="6C969F08" w14:textId="77777777" w:rsidR="00FC236C" w:rsidRPr="00D31466" w:rsidRDefault="00FC236C" w:rsidP="00FC236C">
      <w:pPr>
        <w:numPr>
          <w:ilvl w:val="12"/>
          <w:numId w:val="0"/>
        </w:numPr>
        <w:suppressAutoHyphens/>
        <w:rPr>
          <w:rFonts w:ascii="Times New Roman" w:hAnsi="Times New Roman"/>
          <w:spacing w:val="-3"/>
          <w:szCs w:val="24"/>
        </w:rPr>
      </w:pPr>
    </w:p>
    <w:p w14:paraId="695FEDCA" w14:textId="77777777" w:rsidR="00FC236C" w:rsidRPr="00D31466" w:rsidRDefault="00FC236C" w:rsidP="00FC236C">
      <w:pPr>
        <w:numPr>
          <w:ilvl w:val="12"/>
          <w:numId w:val="0"/>
        </w:numPr>
        <w:suppressAutoHyphens/>
        <w:rPr>
          <w:rFonts w:ascii="Times New Roman" w:hAnsi="Times New Roman"/>
          <w:b/>
          <w:spacing w:val="-3"/>
          <w:szCs w:val="24"/>
        </w:rPr>
      </w:pPr>
      <w:r w:rsidRPr="00D31466">
        <w:rPr>
          <w:rFonts w:ascii="Times New Roman" w:hAnsi="Times New Roman"/>
          <w:b/>
          <w:spacing w:val="-3"/>
          <w:szCs w:val="24"/>
        </w:rPr>
        <w:t>Qualifications</w:t>
      </w:r>
    </w:p>
    <w:p w14:paraId="20325033" w14:textId="77777777" w:rsidR="00FC236C" w:rsidRPr="00D31466" w:rsidRDefault="00FC236C" w:rsidP="00FC236C">
      <w:pPr>
        <w:numPr>
          <w:ilvl w:val="12"/>
          <w:numId w:val="0"/>
        </w:numPr>
        <w:suppressAutoHyphens/>
        <w:rPr>
          <w:rFonts w:ascii="Times New Roman" w:hAnsi="Times New Roman"/>
          <w:i/>
          <w:spacing w:val="-3"/>
          <w:szCs w:val="24"/>
        </w:rPr>
      </w:pPr>
      <w:r w:rsidRPr="00D31466">
        <w:rPr>
          <w:rFonts w:ascii="Times New Roman" w:hAnsi="Times New Roman"/>
          <w:i/>
          <w:spacing w:val="-3"/>
          <w:szCs w:val="24"/>
        </w:rPr>
        <w:t>Preparation, Knowledge, Previous Experience:</w:t>
      </w:r>
    </w:p>
    <w:p w14:paraId="003E91E2" w14:textId="2A700B6C" w:rsidR="000307F1" w:rsidRDefault="00F064A4" w:rsidP="000307F1">
      <w:pPr>
        <w:pStyle w:val="ListParagraph"/>
        <w:numPr>
          <w:ilvl w:val="0"/>
          <w:numId w:val="21"/>
        </w:numPr>
        <w:tabs>
          <w:tab w:val="left" w:pos="360"/>
        </w:tabs>
        <w:suppressAutoHyphens/>
        <w:rPr>
          <w:rFonts w:ascii="Times New Roman" w:hAnsi="Times New Roman"/>
          <w:spacing w:val="-3"/>
          <w:szCs w:val="24"/>
        </w:rPr>
      </w:pPr>
      <w:r w:rsidRPr="000307F1">
        <w:rPr>
          <w:rFonts w:ascii="Times New Roman" w:hAnsi="Times New Roman"/>
          <w:spacing w:val="-3"/>
          <w:szCs w:val="24"/>
        </w:rPr>
        <w:t>Two to four years of experience working in a professional setting</w:t>
      </w:r>
      <w:r w:rsidR="0097187A">
        <w:rPr>
          <w:rFonts w:ascii="Times New Roman" w:hAnsi="Times New Roman"/>
          <w:spacing w:val="-3"/>
          <w:szCs w:val="24"/>
        </w:rPr>
        <w:t>; and</w:t>
      </w:r>
    </w:p>
    <w:p w14:paraId="525F84A1" w14:textId="0752A70F" w:rsidR="00F064A4" w:rsidRPr="000307F1" w:rsidRDefault="00B37589" w:rsidP="000307F1">
      <w:pPr>
        <w:pStyle w:val="ListParagraph"/>
        <w:numPr>
          <w:ilvl w:val="0"/>
          <w:numId w:val="21"/>
        </w:numPr>
        <w:tabs>
          <w:tab w:val="left" w:pos="360"/>
        </w:tabs>
        <w:suppressAutoHyphens/>
        <w:rPr>
          <w:rFonts w:ascii="Times New Roman" w:hAnsi="Times New Roman"/>
          <w:spacing w:val="-3"/>
          <w:szCs w:val="24"/>
        </w:rPr>
      </w:pPr>
      <w:r w:rsidRPr="000307F1">
        <w:rPr>
          <w:rFonts w:ascii="Times New Roman" w:hAnsi="Times New Roman"/>
          <w:spacing w:val="-3"/>
          <w:szCs w:val="24"/>
        </w:rPr>
        <w:t>Experience with nonprofit fundraising and/or programming</w:t>
      </w:r>
      <w:r w:rsidR="0097187A">
        <w:rPr>
          <w:rFonts w:ascii="Times New Roman" w:hAnsi="Times New Roman"/>
          <w:spacing w:val="-3"/>
          <w:szCs w:val="24"/>
        </w:rPr>
        <w:t>.</w:t>
      </w:r>
    </w:p>
    <w:p w14:paraId="4F1307AC" w14:textId="77777777" w:rsidR="00C732E3" w:rsidRPr="00F064A4" w:rsidRDefault="00C732E3" w:rsidP="00F064A4">
      <w:pPr>
        <w:rPr>
          <w:rFonts w:ascii="Times New Roman" w:hAnsi="Times New Roman"/>
          <w:szCs w:val="24"/>
        </w:rPr>
      </w:pPr>
    </w:p>
    <w:p w14:paraId="185023A5" w14:textId="00CFECDA" w:rsidR="00FC236C" w:rsidRPr="00D31466" w:rsidRDefault="00FC236C" w:rsidP="00FC236C">
      <w:pPr>
        <w:suppressAutoHyphens/>
        <w:rPr>
          <w:rFonts w:ascii="Times New Roman" w:hAnsi="Times New Roman"/>
          <w:i/>
          <w:spacing w:val="-3"/>
          <w:szCs w:val="24"/>
        </w:rPr>
      </w:pPr>
      <w:r w:rsidRPr="00D31466">
        <w:rPr>
          <w:rFonts w:ascii="Times New Roman" w:hAnsi="Times New Roman"/>
          <w:i/>
          <w:spacing w:val="-3"/>
          <w:szCs w:val="24"/>
        </w:rPr>
        <w:t>Skills, Abilities, Competencies:</w:t>
      </w:r>
    </w:p>
    <w:p w14:paraId="54D7E18B" w14:textId="05059562" w:rsidR="000307F1" w:rsidRDefault="00E906F5" w:rsidP="000307F1">
      <w:pPr>
        <w:pStyle w:val="ListParagraph"/>
        <w:numPr>
          <w:ilvl w:val="0"/>
          <w:numId w:val="22"/>
        </w:numPr>
        <w:tabs>
          <w:tab w:val="left" w:pos="360"/>
        </w:tabs>
        <w:suppressAutoHyphens/>
        <w:rPr>
          <w:rFonts w:ascii="Times New Roman" w:hAnsi="Times New Roman"/>
          <w:spacing w:val="-3"/>
          <w:szCs w:val="24"/>
        </w:rPr>
      </w:pPr>
      <w:r w:rsidRPr="000307F1">
        <w:rPr>
          <w:rFonts w:ascii="Times New Roman" w:hAnsi="Times New Roman"/>
          <w:spacing w:val="-3"/>
          <w:szCs w:val="24"/>
        </w:rPr>
        <w:t>Passion for the goals</w:t>
      </w:r>
      <w:r w:rsidR="00185A27" w:rsidRPr="000307F1">
        <w:rPr>
          <w:rFonts w:ascii="Times New Roman" w:hAnsi="Times New Roman"/>
          <w:spacing w:val="-3"/>
          <w:szCs w:val="24"/>
        </w:rPr>
        <w:t xml:space="preserve"> of the Equality Fund</w:t>
      </w:r>
      <w:r w:rsidR="007857B7" w:rsidRPr="000307F1">
        <w:rPr>
          <w:rFonts w:ascii="Times New Roman" w:hAnsi="Times New Roman"/>
          <w:spacing w:val="-3"/>
          <w:szCs w:val="24"/>
        </w:rPr>
        <w:t xml:space="preserve"> and familiarity of </w:t>
      </w:r>
      <w:r w:rsidR="00843180" w:rsidRPr="000307F1">
        <w:rPr>
          <w:rFonts w:ascii="Times New Roman" w:hAnsi="Times New Roman"/>
          <w:spacing w:val="-3"/>
          <w:szCs w:val="24"/>
        </w:rPr>
        <w:t>the needs facing Greater Boston’s</w:t>
      </w:r>
      <w:r w:rsidR="000307F1">
        <w:rPr>
          <w:rFonts w:ascii="Times New Roman" w:hAnsi="Times New Roman"/>
          <w:spacing w:val="-3"/>
          <w:szCs w:val="24"/>
        </w:rPr>
        <w:t xml:space="preserve"> </w:t>
      </w:r>
      <w:r w:rsidR="00843180" w:rsidRPr="000307F1">
        <w:rPr>
          <w:rFonts w:ascii="Times New Roman" w:hAnsi="Times New Roman"/>
          <w:spacing w:val="-3"/>
          <w:szCs w:val="24"/>
        </w:rPr>
        <w:t xml:space="preserve">LGBTQ+ </w:t>
      </w:r>
      <w:proofErr w:type="gramStart"/>
      <w:r w:rsidR="00843180" w:rsidRPr="000307F1">
        <w:rPr>
          <w:rFonts w:ascii="Times New Roman" w:hAnsi="Times New Roman"/>
          <w:spacing w:val="-3"/>
          <w:szCs w:val="24"/>
        </w:rPr>
        <w:t>communit</w:t>
      </w:r>
      <w:r w:rsidR="005114BC" w:rsidRPr="000307F1">
        <w:rPr>
          <w:rFonts w:ascii="Times New Roman" w:hAnsi="Times New Roman"/>
          <w:spacing w:val="-3"/>
          <w:szCs w:val="24"/>
        </w:rPr>
        <w:t>y</w:t>
      </w:r>
      <w:r w:rsidR="0097187A">
        <w:rPr>
          <w:rFonts w:ascii="Times New Roman" w:hAnsi="Times New Roman"/>
          <w:spacing w:val="-3"/>
          <w:szCs w:val="24"/>
        </w:rPr>
        <w:t>;</w:t>
      </w:r>
      <w:proofErr w:type="gramEnd"/>
    </w:p>
    <w:p w14:paraId="768E23BE" w14:textId="6D644BDA" w:rsidR="005114BC" w:rsidRPr="000307F1" w:rsidRDefault="005114BC" w:rsidP="000307F1">
      <w:pPr>
        <w:pStyle w:val="ListParagraph"/>
        <w:numPr>
          <w:ilvl w:val="0"/>
          <w:numId w:val="22"/>
        </w:numPr>
        <w:tabs>
          <w:tab w:val="left" w:pos="360"/>
        </w:tabs>
        <w:suppressAutoHyphens/>
        <w:rPr>
          <w:rFonts w:ascii="Times New Roman" w:hAnsi="Times New Roman"/>
          <w:spacing w:val="-3"/>
          <w:szCs w:val="24"/>
        </w:rPr>
      </w:pPr>
      <w:r w:rsidRPr="000307F1">
        <w:rPr>
          <w:rFonts w:ascii="Times New Roman" w:hAnsi="Times New Roman"/>
          <w:szCs w:val="24"/>
        </w:rPr>
        <w:t xml:space="preserve">Strong capacity to manage and coordinate simultaneous projects and successfully prioritize among multiple tasks within a fast-paced </w:t>
      </w:r>
      <w:proofErr w:type="gramStart"/>
      <w:r w:rsidRPr="000307F1">
        <w:rPr>
          <w:rFonts w:ascii="Times New Roman" w:hAnsi="Times New Roman"/>
          <w:szCs w:val="24"/>
        </w:rPr>
        <w:t>initiative</w:t>
      </w:r>
      <w:r w:rsidR="0097187A">
        <w:rPr>
          <w:rFonts w:ascii="Times New Roman" w:hAnsi="Times New Roman"/>
          <w:szCs w:val="24"/>
        </w:rPr>
        <w:t>;</w:t>
      </w:r>
      <w:proofErr w:type="gramEnd"/>
      <w:r w:rsidRPr="000307F1">
        <w:rPr>
          <w:rFonts w:ascii="Times New Roman" w:hAnsi="Times New Roman"/>
          <w:szCs w:val="24"/>
        </w:rPr>
        <w:t xml:space="preserve"> </w:t>
      </w:r>
    </w:p>
    <w:p w14:paraId="45FE352C" w14:textId="46F7775B" w:rsidR="005114BC" w:rsidRPr="00E173B5" w:rsidRDefault="005114BC" w:rsidP="005114BC">
      <w:pPr>
        <w:pStyle w:val="NoSpacing"/>
        <w:numPr>
          <w:ilvl w:val="0"/>
          <w:numId w:val="20"/>
        </w:numPr>
        <w:rPr>
          <w:rFonts w:ascii="Times New Roman" w:hAnsi="Times New Roman" w:cs="Times New Roman"/>
          <w:sz w:val="24"/>
          <w:szCs w:val="24"/>
        </w:rPr>
      </w:pPr>
      <w:r w:rsidRPr="00E173B5">
        <w:rPr>
          <w:rFonts w:ascii="Times New Roman" w:hAnsi="Times New Roman" w:cs="Times New Roman"/>
          <w:sz w:val="24"/>
          <w:szCs w:val="24"/>
        </w:rPr>
        <w:t xml:space="preserve">Strong attention to detail and cultural </w:t>
      </w:r>
      <w:proofErr w:type="gramStart"/>
      <w:r w:rsidRPr="00E173B5">
        <w:rPr>
          <w:rFonts w:ascii="Times New Roman" w:hAnsi="Times New Roman" w:cs="Times New Roman"/>
          <w:sz w:val="24"/>
          <w:szCs w:val="24"/>
        </w:rPr>
        <w:t>competency</w:t>
      </w:r>
      <w:r w:rsidR="0097187A">
        <w:rPr>
          <w:rFonts w:ascii="Times New Roman" w:hAnsi="Times New Roman" w:cs="Times New Roman"/>
          <w:sz w:val="24"/>
          <w:szCs w:val="24"/>
        </w:rPr>
        <w:t>;</w:t>
      </w:r>
      <w:proofErr w:type="gramEnd"/>
      <w:r w:rsidRPr="00E173B5">
        <w:rPr>
          <w:rFonts w:ascii="Times New Roman" w:hAnsi="Times New Roman" w:cs="Times New Roman"/>
          <w:sz w:val="24"/>
          <w:szCs w:val="24"/>
        </w:rPr>
        <w:t xml:space="preserve"> </w:t>
      </w:r>
    </w:p>
    <w:p w14:paraId="444AAA48" w14:textId="6D1C5B4D" w:rsidR="005114BC" w:rsidRPr="00E173B5" w:rsidRDefault="005114BC" w:rsidP="005114BC">
      <w:pPr>
        <w:pStyle w:val="NoSpacing"/>
        <w:numPr>
          <w:ilvl w:val="0"/>
          <w:numId w:val="20"/>
        </w:numPr>
        <w:rPr>
          <w:rFonts w:ascii="Times New Roman" w:hAnsi="Times New Roman" w:cs="Times New Roman"/>
          <w:sz w:val="24"/>
          <w:szCs w:val="24"/>
        </w:rPr>
      </w:pPr>
      <w:r w:rsidRPr="00E173B5">
        <w:rPr>
          <w:rFonts w:ascii="Times New Roman" w:hAnsi="Times New Roman" w:cs="Times New Roman"/>
          <w:sz w:val="24"/>
          <w:szCs w:val="24"/>
        </w:rPr>
        <w:t xml:space="preserve">Excellent written and verbal communication </w:t>
      </w:r>
      <w:proofErr w:type="gramStart"/>
      <w:r w:rsidRPr="00E173B5">
        <w:rPr>
          <w:rFonts w:ascii="Times New Roman" w:hAnsi="Times New Roman" w:cs="Times New Roman"/>
          <w:sz w:val="24"/>
          <w:szCs w:val="24"/>
        </w:rPr>
        <w:t>skills</w:t>
      </w:r>
      <w:r w:rsidR="0097187A">
        <w:rPr>
          <w:rFonts w:ascii="Times New Roman" w:hAnsi="Times New Roman" w:cs="Times New Roman"/>
          <w:sz w:val="24"/>
          <w:szCs w:val="24"/>
        </w:rPr>
        <w:t>;</w:t>
      </w:r>
      <w:proofErr w:type="gramEnd"/>
      <w:r w:rsidRPr="00E173B5">
        <w:rPr>
          <w:rFonts w:ascii="Times New Roman" w:hAnsi="Times New Roman" w:cs="Times New Roman"/>
          <w:sz w:val="24"/>
          <w:szCs w:val="24"/>
        </w:rPr>
        <w:t xml:space="preserve"> </w:t>
      </w:r>
    </w:p>
    <w:p w14:paraId="7F736910" w14:textId="78CD957A" w:rsidR="005114BC" w:rsidRPr="00E173B5" w:rsidRDefault="005114BC" w:rsidP="005114BC">
      <w:pPr>
        <w:pStyle w:val="NoSpacing"/>
        <w:numPr>
          <w:ilvl w:val="0"/>
          <w:numId w:val="20"/>
        </w:numPr>
        <w:rPr>
          <w:rFonts w:ascii="Times New Roman" w:hAnsi="Times New Roman" w:cs="Times New Roman"/>
          <w:sz w:val="24"/>
          <w:szCs w:val="24"/>
        </w:rPr>
      </w:pPr>
      <w:r w:rsidRPr="00E173B5">
        <w:rPr>
          <w:rFonts w:ascii="Times New Roman" w:hAnsi="Times New Roman" w:cs="Times New Roman"/>
          <w:sz w:val="24"/>
          <w:szCs w:val="24"/>
        </w:rPr>
        <w:t xml:space="preserve">Proficiency in Salesforce or other Customer Relations Management (CRM) platform </w:t>
      </w:r>
      <w:proofErr w:type="gramStart"/>
      <w:r w:rsidRPr="00E173B5">
        <w:rPr>
          <w:rFonts w:ascii="Times New Roman" w:hAnsi="Times New Roman" w:cs="Times New Roman"/>
          <w:sz w:val="24"/>
          <w:szCs w:val="24"/>
        </w:rPr>
        <w:t>preferred</w:t>
      </w:r>
      <w:r w:rsidR="0097187A">
        <w:rPr>
          <w:rFonts w:ascii="Times New Roman" w:hAnsi="Times New Roman" w:cs="Times New Roman"/>
          <w:sz w:val="24"/>
          <w:szCs w:val="24"/>
        </w:rPr>
        <w:t>;</w:t>
      </w:r>
      <w:proofErr w:type="gramEnd"/>
      <w:r w:rsidRPr="00E173B5">
        <w:rPr>
          <w:rFonts w:ascii="Times New Roman" w:hAnsi="Times New Roman" w:cs="Times New Roman"/>
          <w:sz w:val="24"/>
          <w:szCs w:val="24"/>
        </w:rPr>
        <w:t xml:space="preserve"> </w:t>
      </w:r>
    </w:p>
    <w:p w14:paraId="09929403" w14:textId="2BDEF704" w:rsidR="005114BC" w:rsidRPr="00E173B5" w:rsidRDefault="005114BC" w:rsidP="005114BC">
      <w:pPr>
        <w:pStyle w:val="NoSpacing"/>
        <w:numPr>
          <w:ilvl w:val="0"/>
          <w:numId w:val="20"/>
        </w:numPr>
        <w:rPr>
          <w:rFonts w:ascii="Times New Roman" w:hAnsi="Times New Roman" w:cs="Times New Roman"/>
          <w:sz w:val="24"/>
          <w:szCs w:val="24"/>
        </w:rPr>
      </w:pPr>
      <w:r w:rsidRPr="00E173B5">
        <w:rPr>
          <w:rFonts w:ascii="Times New Roman" w:hAnsi="Times New Roman" w:cs="Times New Roman"/>
          <w:sz w:val="24"/>
          <w:szCs w:val="24"/>
        </w:rPr>
        <w:t xml:space="preserve">Proactive, participative work style and the ability to receive and act on </w:t>
      </w:r>
      <w:proofErr w:type="gramStart"/>
      <w:r w:rsidRPr="00E173B5">
        <w:rPr>
          <w:rFonts w:ascii="Times New Roman" w:hAnsi="Times New Roman" w:cs="Times New Roman"/>
          <w:sz w:val="24"/>
          <w:szCs w:val="24"/>
        </w:rPr>
        <w:t>feedback</w:t>
      </w:r>
      <w:r w:rsidR="0097187A">
        <w:rPr>
          <w:rFonts w:ascii="Times New Roman" w:hAnsi="Times New Roman" w:cs="Times New Roman"/>
          <w:sz w:val="24"/>
          <w:szCs w:val="24"/>
        </w:rPr>
        <w:t>;</w:t>
      </w:r>
      <w:proofErr w:type="gramEnd"/>
      <w:r w:rsidRPr="00E173B5">
        <w:rPr>
          <w:rFonts w:ascii="Times New Roman" w:hAnsi="Times New Roman" w:cs="Times New Roman"/>
          <w:sz w:val="24"/>
          <w:szCs w:val="24"/>
        </w:rPr>
        <w:t xml:space="preserve"> </w:t>
      </w:r>
    </w:p>
    <w:p w14:paraId="5744DAAE" w14:textId="3B8EAE55" w:rsidR="005114BC" w:rsidRPr="00E173B5" w:rsidRDefault="005114BC" w:rsidP="005114BC">
      <w:pPr>
        <w:pStyle w:val="NoSpacing"/>
        <w:numPr>
          <w:ilvl w:val="0"/>
          <w:numId w:val="20"/>
        </w:numPr>
        <w:rPr>
          <w:rFonts w:ascii="Times New Roman" w:hAnsi="Times New Roman" w:cs="Times New Roman"/>
          <w:sz w:val="24"/>
          <w:szCs w:val="24"/>
        </w:rPr>
      </w:pPr>
      <w:r w:rsidRPr="00E173B5">
        <w:rPr>
          <w:rFonts w:ascii="Times New Roman" w:hAnsi="Times New Roman" w:cs="Times New Roman"/>
          <w:sz w:val="24"/>
          <w:szCs w:val="24"/>
        </w:rPr>
        <w:t>Resourceful and able to work independently</w:t>
      </w:r>
      <w:r w:rsidR="0097187A">
        <w:rPr>
          <w:rFonts w:ascii="Times New Roman" w:hAnsi="Times New Roman" w:cs="Times New Roman"/>
          <w:sz w:val="24"/>
          <w:szCs w:val="24"/>
        </w:rPr>
        <w:t>; and</w:t>
      </w:r>
      <w:r w:rsidRPr="00E173B5">
        <w:rPr>
          <w:rFonts w:ascii="Times New Roman" w:hAnsi="Times New Roman" w:cs="Times New Roman"/>
          <w:sz w:val="24"/>
          <w:szCs w:val="24"/>
        </w:rPr>
        <w:t xml:space="preserve"> </w:t>
      </w:r>
    </w:p>
    <w:p w14:paraId="078629C5" w14:textId="189C06E2" w:rsidR="005114BC" w:rsidRPr="00E173B5" w:rsidRDefault="005114BC" w:rsidP="005114BC">
      <w:pPr>
        <w:pStyle w:val="NoSpacing"/>
        <w:numPr>
          <w:ilvl w:val="0"/>
          <w:numId w:val="20"/>
        </w:numPr>
        <w:rPr>
          <w:rFonts w:ascii="Times New Roman" w:hAnsi="Times New Roman" w:cs="Times New Roman"/>
          <w:sz w:val="24"/>
          <w:szCs w:val="24"/>
        </w:rPr>
      </w:pPr>
      <w:r w:rsidRPr="00E173B5">
        <w:rPr>
          <w:rFonts w:ascii="Times New Roman" w:hAnsi="Times New Roman" w:cs="Times New Roman"/>
          <w:sz w:val="24"/>
          <w:szCs w:val="24"/>
        </w:rPr>
        <w:t>Mature interpersonal style, ability to interact well with a diverse range of people</w:t>
      </w:r>
      <w:r w:rsidR="0097187A">
        <w:rPr>
          <w:rFonts w:ascii="Times New Roman" w:hAnsi="Times New Roman" w:cs="Times New Roman"/>
          <w:sz w:val="24"/>
          <w:szCs w:val="24"/>
        </w:rPr>
        <w:t>.</w:t>
      </w:r>
      <w:r w:rsidRPr="00E173B5">
        <w:rPr>
          <w:rFonts w:ascii="Times New Roman" w:hAnsi="Times New Roman" w:cs="Times New Roman"/>
          <w:sz w:val="24"/>
          <w:szCs w:val="24"/>
        </w:rPr>
        <w:t xml:space="preserve">  </w:t>
      </w:r>
    </w:p>
    <w:p w14:paraId="5DA7640F" w14:textId="77777777" w:rsidR="00BA7638" w:rsidRDefault="00BA7638" w:rsidP="00FC236C">
      <w:pPr>
        <w:suppressAutoHyphens/>
        <w:rPr>
          <w:rFonts w:ascii="Times New Roman" w:hAnsi="Times New Roman"/>
          <w:b/>
          <w:spacing w:val="-3"/>
          <w:szCs w:val="24"/>
        </w:rPr>
      </w:pPr>
    </w:p>
    <w:p w14:paraId="6AF52EBA" w14:textId="77777777" w:rsidR="00BA7638" w:rsidRDefault="00BA7638" w:rsidP="00FC236C">
      <w:pPr>
        <w:suppressAutoHyphens/>
        <w:rPr>
          <w:rFonts w:ascii="Times New Roman" w:hAnsi="Times New Roman"/>
          <w:b/>
          <w:spacing w:val="-3"/>
          <w:szCs w:val="24"/>
        </w:rPr>
      </w:pPr>
    </w:p>
    <w:p w14:paraId="55741D99" w14:textId="79B68ABB" w:rsidR="00FC236C" w:rsidRPr="00D31466" w:rsidRDefault="00FC236C" w:rsidP="00FC236C">
      <w:pPr>
        <w:suppressAutoHyphens/>
        <w:rPr>
          <w:rFonts w:ascii="Times New Roman" w:hAnsi="Times New Roman"/>
          <w:b/>
          <w:spacing w:val="-3"/>
          <w:szCs w:val="24"/>
        </w:rPr>
      </w:pPr>
      <w:r w:rsidRPr="00D31466">
        <w:rPr>
          <w:rFonts w:ascii="Times New Roman" w:hAnsi="Times New Roman"/>
          <w:b/>
          <w:spacing w:val="-3"/>
          <w:szCs w:val="24"/>
        </w:rPr>
        <w:t>Working Conditions &amp; Physical Demands:</w:t>
      </w:r>
    </w:p>
    <w:p w14:paraId="5C219279" w14:textId="44F4AF11" w:rsidR="008B201A" w:rsidRPr="006C7C0C" w:rsidRDefault="00B61E28" w:rsidP="006C7C0C">
      <w:pPr>
        <w:pStyle w:val="ListParagraph"/>
        <w:widowControl w:val="0"/>
        <w:numPr>
          <w:ilvl w:val="0"/>
          <w:numId w:val="23"/>
        </w:numPr>
        <w:pBdr>
          <w:top w:val="nil"/>
          <w:left w:val="nil"/>
          <w:bottom w:val="nil"/>
          <w:right w:val="nil"/>
          <w:between w:val="nil"/>
        </w:pBdr>
        <w:tabs>
          <w:tab w:val="left" w:pos="600"/>
          <w:tab w:val="left" w:pos="601"/>
        </w:tabs>
        <w:spacing w:before="1"/>
        <w:rPr>
          <w:rFonts w:ascii="Times New Roman" w:eastAsia="Helvetica Neue Light" w:hAnsi="Times New Roman"/>
          <w:color w:val="000000"/>
          <w:szCs w:val="24"/>
        </w:rPr>
      </w:pPr>
      <w:r w:rsidRPr="006C7C0C">
        <w:rPr>
          <w:rFonts w:ascii="Times New Roman" w:eastAsia="Helvetica Neue Light" w:hAnsi="Times New Roman"/>
          <w:color w:val="000000"/>
          <w:szCs w:val="24"/>
        </w:rPr>
        <w:t xml:space="preserve">Ability to </w:t>
      </w:r>
      <w:r w:rsidR="008B201A" w:rsidRPr="006C7C0C">
        <w:rPr>
          <w:rFonts w:ascii="Times New Roman" w:eastAsia="Helvetica Neue Light" w:hAnsi="Times New Roman"/>
          <w:color w:val="000000"/>
          <w:szCs w:val="24"/>
        </w:rPr>
        <w:t>work</w:t>
      </w:r>
      <w:r w:rsidRPr="006C7C0C">
        <w:rPr>
          <w:rFonts w:ascii="Times New Roman" w:eastAsia="Helvetica Neue Light" w:hAnsi="Times New Roman"/>
          <w:color w:val="000000"/>
          <w:szCs w:val="24"/>
        </w:rPr>
        <w:t xml:space="preserve"> for long periods of time</w:t>
      </w:r>
      <w:r w:rsidR="008B201A" w:rsidRPr="006C7C0C">
        <w:rPr>
          <w:rFonts w:ascii="Times New Roman" w:eastAsia="Helvetica Neue Light" w:hAnsi="Times New Roman"/>
          <w:color w:val="000000"/>
          <w:szCs w:val="24"/>
        </w:rPr>
        <w:t xml:space="preserve"> at a </w:t>
      </w:r>
      <w:proofErr w:type="gramStart"/>
      <w:r w:rsidR="008B201A" w:rsidRPr="006C7C0C">
        <w:rPr>
          <w:rFonts w:ascii="Times New Roman" w:eastAsia="Helvetica Neue Light" w:hAnsi="Times New Roman"/>
          <w:color w:val="000000"/>
          <w:szCs w:val="24"/>
        </w:rPr>
        <w:t>workstation</w:t>
      </w:r>
      <w:r w:rsidR="0097187A">
        <w:rPr>
          <w:rFonts w:ascii="Times New Roman" w:eastAsia="Helvetica Neue Light" w:hAnsi="Times New Roman"/>
          <w:color w:val="000000"/>
          <w:szCs w:val="24"/>
        </w:rPr>
        <w:t>;</w:t>
      </w:r>
      <w:proofErr w:type="gramEnd"/>
    </w:p>
    <w:p w14:paraId="7BBB8571" w14:textId="74902418" w:rsidR="00B61E28" w:rsidRPr="006C7C0C" w:rsidRDefault="00B61E28" w:rsidP="006C7C0C">
      <w:pPr>
        <w:pStyle w:val="ListParagraph"/>
        <w:widowControl w:val="0"/>
        <w:numPr>
          <w:ilvl w:val="0"/>
          <w:numId w:val="23"/>
        </w:numPr>
        <w:pBdr>
          <w:top w:val="nil"/>
          <w:left w:val="nil"/>
          <w:bottom w:val="nil"/>
          <w:right w:val="nil"/>
          <w:between w:val="nil"/>
        </w:pBdr>
        <w:tabs>
          <w:tab w:val="left" w:pos="600"/>
          <w:tab w:val="left" w:pos="601"/>
        </w:tabs>
        <w:rPr>
          <w:rFonts w:ascii="Times New Roman" w:eastAsia="Helvetica Neue Light" w:hAnsi="Times New Roman"/>
          <w:color w:val="000000"/>
          <w:szCs w:val="24"/>
        </w:rPr>
      </w:pPr>
      <w:r w:rsidRPr="006C7C0C">
        <w:rPr>
          <w:rFonts w:ascii="Times New Roman" w:eastAsia="Helvetica Neue Light" w:hAnsi="Times New Roman"/>
          <w:color w:val="000000"/>
          <w:szCs w:val="24"/>
        </w:rPr>
        <w:lastRenderedPageBreak/>
        <w:t>Ability to use a computer monitor and keyboard for long periods of time</w:t>
      </w:r>
      <w:r w:rsidR="0097187A">
        <w:rPr>
          <w:rFonts w:ascii="Times New Roman" w:eastAsia="Helvetica Neue Light" w:hAnsi="Times New Roman"/>
          <w:color w:val="000000"/>
          <w:szCs w:val="24"/>
        </w:rPr>
        <w:t>; and</w:t>
      </w:r>
    </w:p>
    <w:p w14:paraId="6C2B9E51" w14:textId="47BE520F" w:rsidR="00BA7638" w:rsidRPr="006C7C0C" w:rsidRDefault="00BA7638" w:rsidP="006C7C0C">
      <w:pPr>
        <w:pStyle w:val="ListParagraph"/>
        <w:widowControl w:val="0"/>
        <w:numPr>
          <w:ilvl w:val="0"/>
          <w:numId w:val="23"/>
        </w:numPr>
        <w:pBdr>
          <w:top w:val="nil"/>
          <w:left w:val="nil"/>
          <w:bottom w:val="nil"/>
          <w:right w:val="nil"/>
          <w:between w:val="nil"/>
        </w:pBdr>
        <w:tabs>
          <w:tab w:val="left" w:pos="600"/>
          <w:tab w:val="left" w:pos="601"/>
        </w:tabs>
        <w:rPr>
          <w:rFonts w:ascii="Times New Roman" w:eastAsia="Helvetica Neue Light" w:hAnsi="Times New Roman"/>
          <w:color w:val="000000"/>
          <w:szCs w:val="24"/>
        </w:rPr>
      </w:pPr>
      <w:r w:rsidRPr="006C7C0C">
        <w:rPr>
          <w:rFonts w:ascii="Times New Roman" w:eastAsia="Helvetica Neue Light" w:hAnsi="Times New Roman"/>
          <w:color w:val="000000"/>
          <w:szCs w:val="24"/>
        </w:rPr>
        <w:t>Ability to work onsite and remotely, as required</w:t>
      </w:r>
      <w:r w:rsidR="0097187A">
        <w:rPr>
          <w:rFonts w:ascii="Times New Roman" w:eastAsia="Helvetica Neue Light" w:hAnsi="Times New Roman"/>
          <w:color w:val="000000"/>
          <w:szCs w:val="24"/>
        </w:rPr>
        <w:t>.</w:t>
      </w:r>
    </w:p>
    <w:p w14:paraId="3CB57FD6" w14:textId="77777777" w:rsidR="00FC236C" w:rsidRDefault="00FC236C" w:rsidP="00FC236C">
      <w:pPr>
        <w:suppressAutoHyphens/>
        <w:rPr>
          <w:rFonts w:ascii="Times New Roman" w:hAnsi="Times New Roman"/>
          <w:i/>
          <w:spacing w:val="-3"/>
          <w:szCs w:val="24"/>
        </w:rPr>
      </w:pPr>
    </w:p>
    <w:p w14:paraId="6149E800" w14:textId="29351A64" w:rsidR="00C257F0" w:rsidRPr="00B86E30" w:rsidRDefault="00C257F0" w:rsidP="00FC236C">
      <w:pPr>
        <w:suppressAutoHyphens/>
        <w:rPr>
          <w:rFonts w:ascii="Times New Roman" w:hAnsi="Times New Roman"/>
          <w:iCs/>
          <w:spacing w:val="-3"/>
          <w:szCs w:val="24"/>
        </w:rPr>
      </w:pPr>
      <w:r w:rsidRPr="00C257F0">
        <w:rPr>
          <w:rFonts w:ascii="Times New Roman" w:hAnsi="Times New Roman"/>
          <w:b/>
          <w:bCs/>
          <w:iCs/>
          <w:spacing w:val="-3"/>
          <w:szCs w:val="24"/>
        </w:rPr>
        <w:t>About the Equality Fund:</w:t>
      </w:r>
      <w:r w:rsidR="00B86E30">
        <w:rPr>
          <w:rFonts w:ascii="Times New Roman" w:hAnsi="Times New Roman"/>
          <w:b/>
          <w:bCs/>
          <w:iCs/>
          <w:spacing w:val="-3"/>
          <w:szCs w:val="24"/>
        </w:rPr>
        <w:t xml:space="preserve"> </w:t>
      </w:r>
      <w:r w:rsidR="00B86E30" w:rsidRPr="00B86E30">
        <w:rPr>
          <w:rFonts w:ascii="Times New Roman" w:hAnsi="Times New Roman"/>
          <w:iCs/>
          <w:spacing w:val="-3"/>
          <w:szCs w:val="24"/>
        </w:rPr>
        <w:t>The Equality Fund at the Boston Foundation was established in 2012 to advance the equitable treatment of Lesbian, Gay, Bisexual, Transgender, and Queer (LGBTQ+) individuals and their families and support Greater Boston nonprofit organizations that serve and strengthen the LGBTQ+ community. The Equality Fund’s priorities are guided by an Advisory Committee of community members and allies who possess a depth and breadth of understanding about the most pressing issues affecting LGBTQ+ people today.</w:t>
      </w:r>
      <w:r w:rsidR="00B86E30" w:rsidRPr="00B86E30">
        <w:rPr>
          <w:rFonts w:ascii="Times New Roman" w:hAnsi="Times New Roman"/>
          <w:iCs/>
          <w:spacing w:val="-3"/>
          <w:szCs w:val="24"/>
        </w:rPr>
        <w:br/>
      </w:r>
      <w:r w:rsidR="00B86E30" w:rsidRPr="00B86E30">
        <w:rPr>
          <w:rFonts w:ascii="Times New Roman" w:hAnsi="Times New Roman"/>
          <w:iCs/>
          <w:spacing w:val="-3"/>
          <w:szCs w:val="24"/>
        </w:rPr>
        <w:br/>
        <w:t xml:space="preserve">The Equality Fund is </w:t>
      </w:r>
      <w:r w:rsidR="00B86E30">
        <w:rPr>
          <w:rFonts w:ascii="Times New Roman" w:hAnsi="Times New Roman"/>
          <w:iCs/>
          <w:spacing w:val="-3"/>
          <w:szCs w:val="24"/>
        </w:rPr>
        <w:t>the</w:t>
      </w:r>
      <w:r w:rsidR="00B86E30" w:rsidRPr="00B86E30">
        <w:rPr>
          <w:rFonts w:ascii="Times New Roman" w:hAnsi="Times New Roman"/>
          <w:iCs/>
          <w:spacing w:val="-3"/>
          <w:szCs w:val="24"/>
        </w:rPr>
        <w:t xml:space="preserve"> largest philanthropic fund exclusively dedicated to supporting the LGBTQ+ community in Massachusetts. The Fund is committed to investing in research, public forums and convenings, strategic partnerships, and grantmaking to nonprofit organizations that provide critical services to our diverse LGBTQ+ community. </w:t>
      </w:r>
      <w:r w:rsidR="0066649D">
        <w:rPr>
          <w:rFonts w:ascii="Times New Roman" w:hAnsi="Times New Roman"/>
          <w:iCs/>
          <w:spacing w:val="-3"/>
          <w:szCs w:val="24"/>
        </w:rPr>
        <w:t xml:space="preserve">To-date, the Equality Fund has awarded nearly $2.9M in grants to over 100 LGBTQ+ serving non-profit institutions. </w:t>
      </w:r>
    </w:p>
    <w:p w14:paraId="19F6073E" w14:textId="77777777" w:rsidR="00FC236C" w:rsidRPr="00B86E30" w:rsidRDefault="00FC236C" w:rsidP="00FC236C">
      <w:pPr>
        <w:suppressAutoHyphens/>
        <w:rPr>
          <w:rFonts w:ascii="Times New Roman" w:hAnsi="Times New Roman"/>
          <w:i/>
          <w:spacing w:val="-3"/>
          <w:sz w:val="20"/>
        </w:rPr>
      </w:pPr>
    </w:p>
    <w:p w14:paraId="0E80887A" w14:textId="77777777" w:rsidR="00FC236C" w:rsidRPr="00FC236C" w:rsidRDefault="00FC236C" w:rsidP="00FC236C">
      <w:pPr>
        <w:suppressAutoHyphens/>
        <w:rPr>
          <w:rFonts w:ascii="Times New Roman" w:hAnsi="Times New Roman"/>
          <w:i/>
          <w:spacing w:val="-3"/>
          <w:sz w:val="20"/>
        </w:rPr>
      </w:pPr>
    </w:p>
    <w:p w14:paraId="74007793" w14:textId="77777777" w:rsidR="00FC236C" w:rsidRPr="00FC236C" w:rsidRDefault="00FC236C" w:rsidP="00FC236C">
      <w:pPr>
        <w:suppressAutoHyphens/>
        <w:rPr>
          <w:rFonts w:ascii="Times New Roman" w:hAnsi="Times New Roman"/>
          <w:i/>
          <w:spacing w:val="-3"/>
          <w:sz w:val="20"/>
        </w:rPr>
      </w:pPr>
      <w:r w:rsidRPr="00FC236C">
        <w:rPr>
          <w:rFonts w:ascii="Times New Roman" w:hAnsi="Times New Roman"/>
          <w:i/>
          <w:spacing w:val="-3"/>
          <w:sz w:val="20"/>
        </w:rPr>
        <w:t xml:space="preserve">The content is intended to describe the general nature and level of work being performed by </w:t>
      </w:r>
      <w:proofErr w:type="gramStart"/>
      <w:r w:rsidRPr="00FC236C">
        <w:rPr>
          <w:rFonts w:ascii="Times New Roman" w:hAnsi="Times New Roman"/>
          <w:i/>
          <w:spacing w:val="-3"/>
          <w:sz w:val="20"/>
        </w:rPr>
        <w:t>persons</w:t>
      </w:r>
      <w:proofErr w:type="gramEnd"/>
      <w:r w:rsidRPr="00FC236C">
        <w:rPr>
          <w:rFonts w:ascii="Times New Roman" w:hAnsi="Times New Roman"/>
          <w:i/>
          <w:spacing w:val="-3"/>
          <w:sz w:val="20"/>
        </w:rPr>
        <w:t xml:space="preserve"> assigned to this job.  It is not intended to constitute an exhaustive list of all responsibilities and duties required.</w:t>
      </w:r>
    </w:p>
    <w:p w14:paraId="50F838A3" w14:textId="77777777" w:rsidR="00FC236C" w:rsidRPr="00FC236C" w:rsidRDefault="00FC236C" w:rsidP="00FC236C">
      <w:pPr>
        <w:suppressAutoHyphens/>
        <w:rPr>
          <w:rFonts w:ascii="Times New Roman" w:hAnsi="Times New Roman"/>
          <w:i/>
          <w:spacing w:val="-3"/>
          <w:sz w:val="20"/>
        </w:rPr>
      </w:pPr>
    </w:p>
    <w:p w14:paraId="5DA1B754" w14:textId="77777777" w:rsidR="00FC236C" w:rsidRPr="00FC236C" w:rsidRDefault="00FC236C" w:rsidP="00FC236C">
      <w:pPr>
        <w:suppressAutoHyphens/>
        <w:rPr>
          <w:rFonts w:ascii="Times New Roman" w:hAnsi="Times New Roman"/>
          <w:i/>
          <w:spacing w:val="-3"/>
          <w:sz w:val="20"/>
        </w:rPr>
      </w:pPr>
      <w:r w:rsidRPr="00FC236C">
        <w:rPr>
          <w:rFonts w:ascii="Times New Roman" w:hAnsi="Times New Roman"/>
          <w:i/>
          <w:spacing w:val="-3"/>
          <w:sz w:val="20"/>
        </w:rPr>
        <w:t>External and internal applicants, as well as position incumbents, who are or become disabled as defined under the Americans with Disabilities Act or applicable state law, must be able to perform the essential functions of the job (including those listed above) either with or without reasonable accommodation.  Reasonable accommodation, if any, will be determined by management in consultation with the employee on a case-by-case basis.</w:t>
      </w:r>
    </w:p>
    <w:p w14:paraId="200303DC" w14:textId="77777777" w:rsidR="00FC236C" w:rsidRPr="00FC236C" w:rsidRDefault="00FC236C" w:rsidP="00FC236C">
      <w:pPr>
        <w:suppressAutoHyphens/>
        <w:rPr>
          <w:rFonts w:ascii="Times New Roman" w:hAnsi="Times New Roman"/>
          <w:i/>
          <w:spacing w:val="-3"/>
          <w:sz w:val="20"/>
        </w:rPr>
      </w:pPr>
    </w:p>
    <w:p w14:paraId="2EB7C971" w14:textId="77777777" w:rsidR="00FC236C" w:rsidRPr="00FC236C" w:rsidRDefault="00FC236C" w:rsidP="00FC236C">
      <w:pPr>
        <w:suppressAutoHyphens/>
        <w:rPr>
          <w:rFonts w:ascii="Times New Roman" w:hAnsi="Times New Roman"/>
          <w:i/>
          <w:spacing w:val="-3"/>
          <w:sz w:val="20"/>
        </w:rPr>
      </w:pPr>
      <w:r w:rsidRPr="00FC236C">
        <w:rPr>
          <w:rFonts w:ascii="Times New Roman" w:hAnsi="Times New Roman"/>
          <w:i/>
          <w:spacing w:val="-3"/>
          <w:sz w:val="20"/>
        </w:rPr>
        <w:t>This job description is intended to be general and may be revised from time to time.  At management’s discretion, the employee may be assigned different or additional duties from time to time.</w:t>
      </w:r>
    </w:p>
    <w:p w14:paraId="6A869D89" w14:textId="77777777" w:rsidR="003526CA" w:rsidRDefault="003526CA" w:rsidP="003526CA">
      <w:pPr>
        <w:suppressAutoHyphens/>
        <w:rPr>
          <w:rFonts w:ascii="Times New Roman" w:hAnsi="Times New Roman"/>
          <w:i/>
          <w:spacing w:val="-3"/>
          <w:sz w:val="20"/>
        </w:rPr>
      </w:pPr>
    </w:p>
    <w:p w14:paraId="60D00A24" w14:textId="15153B0A" w:rsidR="003B2EF7" w:rsidRPr="003526CA" w:rsidRDefault="0097187A" w:rsidP="003526CA">
      <w:pPr>
        <w:suppressAutoHyphens/>
        <w:rPr>
          <w:rFonts w:ascii="Times New Roman" w:hAnsi="Times New Roman"/>
          <w:i/>
          <w:spacing w:val="-3"/>
          <w:sz w:val="20"/>
        </w:rPr>
      </w:pPr>
      <w:r>
        <w:rPr>
          <w:rFonts w:ascii="Times New Roman" w:hAnsi="Times New Roman"/>
          <w:i/>
          <w:spacing w:val="-3"/>
          <w:sz w:val="20"/>
        </w:rPr>
        <w:t>09/2025</w:t>
      </w:r>
    </w:p>
    <w:sectPr w:rsidR="003B2EF7" w:rsidRPr="003526CA" w:rsidSect="00D97798">
      <w:headerReference w:type="default" r:id="rId11"/>
      <w:footerReference w:type="default" r:id="rId12"/>
      <w:headerReference w:type="first" r:id="rId13"/>
      <w:footerReference w:type="first" r:id="rId14"/>
      <w:endnotePr>
        <w:numFmt w:val="decimal"/>
      </w:endnotePr>
      <w:pgSz w:w="12240" w:h="15840" w:code="1"/>
      <w:pgMar w:top="720" w:right="1440" w:bottom="1440" w:left="1440" w:header="864" w:footer="288"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D7941" w14:textId="77777777" w:rsidR="0007767D" w:rsidRDefault="0007767D" w:rsidP="00CF55D6">
      <w:r>
        <w:separator/>
      </w:r>
    </w:p>
  </w:endnote>
  <w:endnote w:type="continuationSeparator" w:id="0">
    <w:p w14:paraId="33A1173E" w14:textId="77777777" w:rsidR="0007767D" w:rsidRDefault="0007767D" w:rsidP="00CF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Light">
    <w:altName w:val="Calibri"/>
    <w:charset w:val="00"/>
    <w:family w:val="auto"/>
    <w:pitch w:val="variable"/>
    <w:sig w:usb0="A00002FF" w:usb1="5000205B" w:usb2="00000002"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233618"/>
      <w:docPartObj>
        <w:docPartGallery w:val="Page Numbers (Bottom of Page)"/>
        <w:docPartUnique/>
      </w:docPartObj>
    </w:sdtPr>
    <w:sdtEndPr>
      <w:rPr>
        <w:noProof/>
      </w:rPr>
    </w:sdtEndPr>
    <w:sdtContent>
      <w:p w14:paraId="3F7B8CC7" w14:textId="77777777" w:rsidR="00CF55D6" w:rsidRDefault="00CF55D6">
        <w:pPr>
          <w:pStyle w:val="Footer"/>
          <w:jc w:val="right"/>
        </w:pPr>
        <w:r>
          <w:fldChar w:fldCharType="begin"/>
        </w:r>
        <w:r>
          <w:instrText xml:space="preserve"> PAGE   \* MERGEFORMAT </w:instrText>
        </w:r>
        <w:r>
          <w:fldChar w:fldCharType="separate"/>
        </w:r>
        <w:r w:rsidR="001703C1">
          <w:rPr>
            <w:noProof/>
          </w:rPr>
          <w:t>2</w:t>
        </w:r>
        <w:r>
          <w:rPr>
            <w:noProof/>
          </w:rPr>
          <w:fldChar w:fldCharType="end"/>
        </w:r>
      </w:p>
    </w:sdtContent>
  </w:sdt>
  <w:p w14:paraId="01D4965F" w14:textId="77777777" w:rsidR="00CF55D6" w:rsidRDefault="00CF5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187836"/>
      <w:docPartObj>
        <w:docPartGallery w:val="Page Numbers (Bottom of Page)"/>
        <w:docPartUnique/>
      </w:docPartObj>
    </w:sdtPr>
    <w:sdtEndPr>
      <w:rPr>
        <w:noProof/>
      </w:rPr>
    </w:sdtEndPr>
    <w:sdtContent>
      <w:p w14:paraId="55AF70DC" w14:textId="77777777" w:rsidR="00135777" w:rsidRDefault="00135777">
        <w:pPr>
          <w:pStyle w:val="Footer"/>
          <w:jc w:val="right"/>
        </w:pPr>
        <w:r>
          <w:fldChar w:fldCharType="begin"/>
        </w:r>
        <w:r>
          <w:instrText xml:space="preserve"> PAGE   \* MERGEFORMAT </w:instrText>
        </w:r>
        <w:r>
          <w:fldChar w:fldCharType="separate"/>
        </w:r>
        <w:r w:rsidR="001703C1">
          <w:rPr>
            <w:noProof/>
          </w:rPr>
          <w:t>1</w:t>
        </w:r>
        <w:r>
          <w:rPr>
            <w:noProof/>
          </w:rPr>
          <w:fldChar w:fldCharType="end"/>
        </w:r>
      </w:p>
    </w:sdtContent>
  </w:sdt>
  <w:p w14:paraId="46899923" w14:textId="77777777" w:rsidR="00135777" w:rsidRDefault="00135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6818C" w14:textId="77777777" w:rsidR="0007767D" w:rsidRDefault="0007767D" w:rsidP="00CF55D6">
      <w:r>
        <w:separator/>
      </w:r>
    </w:p>
  </w:footnote>
  <w:footnote w:type="continuationSeparator" w:id="0">
    <w:p w14:paraId="2755D4BB" w14:textId="77777777" w:rsidR="0007767D" w:rsidRDefault="0007767D" w:rsidP="00CF5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FD9E6" w14:textId="77777777" w:rsidR="009A797E" w:rsidRDefault="009A797E" w:rsidP="00F67935">
    <w:pPr>
      <w:pStyle w:val="Header"/>
      <w:tabs>
        <w:tab w:val="clear" w:pos="4320"/>
        <w:tab w:val="clear" w:pos="8640"/>
      </w:tabs>
      <w:rPr>
        <w:rFonts w:ascii="Times New Roman" w:hAnsi="Times New Roman"/>
        <w:b/>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520CC" w14:textId="77777777" w:rsidR="00D97798" w:rsidRDefault="003D64FE">
    <w:pPr>
      <w:pStyle w:val="Header"/>
    </w:pPr>
    <w:r w:rsidRPr="003D64FE">
      <w:rPr>
        <w:noProof/>
      </w:rPr>
      <w:drawing>
        <wp:inline distT="0" distB="0" distL="0" distR="0" wp14:anchorId="40F7DBAC" wp14:editId="61954158">
          <wp:extent cx="1400175" cy="14001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0847" cy="14008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A0C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77175F"/>
    <w:multiLevelType w:val="hybridMultilevel"/>
    <w:tmpl w:val="16FC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3218B"/>
    <w:multiLevelType w:val="hybridMultilevel"/>
    <w:tmpl w:val="DD64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02D47"/>
    <w:multiLevelType w:val="hybridMultilevel"/>
    <w:tmpl w:val="508EC9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9AB1DD"/>
    <w:multiLevelType w:val="hybridMultilevel"/>
    <w:tmpl w:val="DCCAEC3A"/>
    <w:lvl w:ilvl="0" w:tplc="1158CC7A">
      <w:start w:val="1"/>
      <w:numFmt w:val="bullet"/>
      <w:lvlText w:val=""/>
      <w:lvlJc w:val="left"/>
      <w:pPr>
        <w:ind w:left="720" w:hanging="360"/>
      </w:pPr>
      <w:rPr>
        <w:rFonts w:ascii="Symbol" w:hAnsi="Symbol" w:hint="default"/>
      </w:rPr>
    </w:lvl>
    <w:lvl w:ilvl="1" w:tplc="DA8840F4">
      <w:start w:val="1"/>
      <w:numFmt w:val="bullet"/>
      <w:lvlText w:val="o"/>
      <w:lvlJc w:val="left"/>
      <w:pPr>
        <w:ind w:left="1440" w:hanging="360"/>
      </w:pPr>
      <w:rPr>
        <w:rFonts w:ascii="Courier New" w:hAnsi="Courier New" w:hint="default"/>
      </w:rPr>
    </w:lvl>
    <w:lvl w:ilvl="2" w:tplc="56020116">
      <w:start w:val="1"/>
      <w:numFmt w:val="bullet"/>
      <w:lvlText w:val=""/>
      <w:lvlJc w:val="left"/>
      <w:pPr>
        <w:ind w:left="2160" w:hanging="360"/>
      </w:pPr>
      <w:rPr>
        <w:rFonts w:ascii="Wingdings" w:hAnsi="Wingdings" w:hint="default"/>
      </w:rPr>
    </w:lvl>
    <w:lvl w:ilvl="3" w:tplc="0310CF14">
      <w:start w:val="1"/>
      <w:numFmt w:val="bullet"/>
      <w:lvlText w:val=""/>
      <w:lvlJc w:val="left"/>
      <w:pPr>
        <w:ind w:left="2880" w:hanging="360"/>
      </w:pPr>
      <w:rPr>
        <w:rFonts w:ascii="Symbol" w:hAnsi="Symbol" w:hint="default"/>
      </w:rPr>
    </w:lvl>
    <w:lvl w:ilvl="4" w:tplc="DB306896">
      <w:start w:val="1"/>
      <w:numFmt w:val="bullet"/>
      <w:lvlText w:val="o"/>
      <w:lvlJc w:val="left"/>
      <w:pPr>
        <w:ind w:left="3600" w:hanging="360"/>
      </w:pPr>
      <w:rPr>
        <w:rFonts w:ascii="Courier New" w:hAnsi="Courier New" w:hint="default"/>
      </w:rPr>
    </w:lvl>
    <w:lvl w:ilvl="5" w:tplc="CA70A914">
      <w:start w:val="1"/>
      <w:numFmt w:val="bullet"/>
      <w:lvlText w:val=""/>
      <w:lvlJc w:val="left"/>
      <w:pPr>
        <w:ind w:left="4320" w:hanging="360"/>
      </w:pPr>
      <w:rPr>
        <w:rFonts w:ascii="Wingdings" w:hAnsi="Wingdings" w:hint="default"/>
      </w:rPr>
    </w:lvl>
    <w:lvl w:ilvl="6" w:tplc="F72A9D72">
      <w:start w:val="1"/>
      <w:numFmt w:val="bullet"/>
      <w:lvlText w:val=""/>
      <w:lvlJc w:val="left"/>
      <w:pPr>
        <w:ind w:left="5040" w:hanging="360"/>
      </w:pPr>
      <w:rPr>
        <w:rFonts w:ascii="Symbol" w:hAnsi="Symbol" w:hint="default"/>
      </w:rPr>
    </w:lvl>
    <w:lvl w:ilvl="7" w:tplc="CBEA5B28">
      <w:start w:val="1"/>
      <w:numFmt w:val="bullet"/>
      <w:lvlText w:val="o"/>
      <w:lvlJc w:val="left"/>
      <w:pPr>
        <w:ind w:left="5760" w:hanging="360"/>
      </w:pPr>
      <w:rPr>
        <w:rFonts w:ascii="Courier New" w:hAnsi="Courier New" w:hint="default"/>
      </w:rPr>
    </w:lvl>
    <w:lvl w:ilvl="8" w:tplc="A860DD50">
      <w:start w:val="1"/>
      <w:numFmt w:val="bullet"/>
      <w:lvlText w:val=""/>
      <w:lvlJc w:val="left"/>
      <w:pPr>
        <w:ind w:left="6480" w:hanging="360"/>
      </w:pPr>
      <w:rPr>
        <w:rFonts w:ascii="Wingdings" w:hAnsi="Wingdings" w:hint="default"/>
      </w:rPr>
    </w:lvl>
  </w:abstractNum>
  <w:abstractNum w:abstractNumId="6" w15:restartNumberingAfterBreak="0">
    <w:nsid w:val="1B19364E"/>
    <w:multiLevelType w:val="hybridMultilevel"/>
    <w:tmpl w:val="12C2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E4AFF"/>
    <w:multiLevelType w:val="hybridMultilevel"/>
    <w:tmpl w:val="9AC4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557D2"/>
    <w:multiLevelType w:val="hybridMultilevel"/>
    <w:tmpl w:val="D6B0BFA4"/>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9" w15:restartNumberingAfterBreak="0">
    <w:nsid w:val="2E036D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367F57"/>
    <w:multiLevelType w:val="multilevel"/>
    <w:tmpl w:val="F9FA97CA"/>
    <w:lvl w:ilvl="0">
      <w:start w:val="1"/>
      <w:numFmt w:val="bullet"/>
      <w:lvlText w:val="●"/>
      <w:lvlJc w:val="left"/>
      <w:pPr>
        <w:ind w:left="601" w:hanging="361"/>
      </w:pPr>
      <w:rPr>
        <w:rFonts w:ascii="Noto Sans Symbols" w:eastAsia="Noto Sans Symbols" w:hAnsi="Noto Sans Symbols" w:cs="Noto Sans Symbols"/>
        <w:sz w:val="22"/>
        <w:szCs w:val="22"/>
      </w:rPr>
    </w:lvl>
    <w:lvl w:ilvl="1">
      <w:start w:val="1"/>
      <w:numFmt w:val="bullet"/>
      <w:lvlText w:val="•"/>
      <w:lvlJc w:val="left"/>
      <w:pPr>
        <w:ind w:left="1532" w:hanging="361"/>
      </w:pPr>
    </w:lvl>
    <w:lvl w:ilvl="2">
      <w:start w:val="1"/>
      <w:numFmt w:val="bullet"/>
      <w:lvlText w:val="•"/>
      <w:lvlJc w:val="left"/>
      <w:pPr>
        <w:ind w:left="2464" w:hanging="361"/>
      </w:pPr>
    </w:lvl>
    <w:lvl w:ilvl="3">
      <w:start w:val="1"/>
      <w:numFmt w:val="bullet"/>
      <w:lvlText w:val="•"/>
      <w:lvlJc w:val="left"/>
      <w:pPr>
        <w:ind w:left="3396" w:hanging="361"/>
      </w:pPr>
    </w:lvl>
    <w:lvl w:ilvl="4">
      <w:start w:val="1"/>
      <w:numFmt w:val="bullet"/>
      <w:lvlText w:val="•"/>
      <w:lvlJc w:val="left"/>
      <w:pPr>
        <w:ind w:left="4328" w:hanging="361"/>
      </w:pPr>
    </w:lvl>
    <w:lvl w:ilvl="5">
      <w:start w:val="1"/>
      <w:numFmt w:val="bullet"/>
      <w:lvlText w:val="•"/>
      <w:lvlJc w:val="left"/>
      <w:pPr>
        <w:ind w:left="5260" w:hanging="361"/>
      </w:pPr>
    </w:lvl>
    <w:lvl w:ilvl="6">
      <w:start w:val="1"/>
      <w:numFmt w:val="bullet"/>
      <w:lvlText w:val="•"/>
      <w:lvlJc w:val="left"/>
      <w:pPr>
        <w:ind w:left="6192" w:hanging="361"/>
      </w:pPr>
    </w:lvl>
    <w:lvl w:ilvl="7">
      <w:start w:val="1"/>
      <w:numFmt w:val="bullet"/>
      <w:lvlText w:val="•"/>
      <w:lvlJc w:val="left"/>
      <w:pPr>
        <w:ind w:left="7124" w:hanging="361"/>
      </w:pPr>
    </w:lvl>
    <w:lvl w:ilvl="8">
      <w:start w:val="1"/>
      <w:numFmt w:val="bullet"/>
      <w:lvlText w:val="•"/>
      <w:lvlJc w:val="left"/>
      <w:pPr>
        <w:ind w:left="8056" w:hanging="361"/>
      </w:pPr>
    </w:lvl>
  </w:abstractNum>
  <w:abstractNum w:abstractNumId="11" w15:restartNumberingAfterBreak="0">
    <w:nsid w:val="39D13DAB"/>
    <w:multiLevelType w:val="hybridMultilevel"/>
    <w:tmpl w:val="2F3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61FC4"/>
    <w:multiLevelType w:val="hybridMultilevel"/>
    <w:tmpl w:val="AB161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56129F"/>
    <w:multiLevelType w:val="hybridMultilevel"/>
    <w:tmpl w:val="1166D6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7302BA"/>
    <w:multiLevelType w:val="hybridMultilevel"/>
    <w:tmpl w:val="D98C69CE"/>
    <w:lvl w:ilvl="0" w:tplc="04090001">
      <w:start w:val="1"/>
      <w:numFmt w:val="bullet"/>
      <w:lvlText w:val=""/>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403CC8"/>
    <w:multiLevelType w:val="hybridMultilevel"/>
    <w:tmpl w:val="0E6E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317DB"/>
    <w:multiLevelType w:val="hybridMultilevel"/>
    <w:tmpl w:val="3A4C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6E44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E3029CD"/>
    <w:multiLevelType w:val="hybridMultilevel"/>
    <w:tmpl w:val="D46C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26351"/>
    <w:multiLevelType w:val="multilevel"/>
    <w:tmpl w:val="F19A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5B573B"/>
    <w:multiLevelType w:val="hybridMultilevel"/>
    <w:tmpl w:val="5B28A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46F1C74"/>
    <w:multiLevelType w:val="hybridMultilevel"/>
    <w:tmpl w:val="8304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3E5147"/>
    <w:multiLevelType w:val="multilevel"/>
    <w:tmpl w:val="9436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086704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20156510">
    <w:abstractNumId w:val="14"/>
  </w:num>
  <w:num w:numId="3" w16cid:durableId="918949422">
    <w:abstractNumId w:val="2"/>
  </w:num>
  <w:num w:numId="4" w16cid:durableId="430470243">
    <w:abstractNumId w:val="3"/>
  </w:num>
  <w:num w:numId="5" w16cid:durableId="585459812">
    <w:abstractNumId w:val="13"/>
  </w:num>
  <w:num w:numId="6" w16cid:durableId="1860195304">
    <w:abstractNumId w:val="8"/>
  </w:num>
  <w:num w:numId="7" w16cid:durableId="711610887">
    <w:abstractNumId w:val="9"/>
  </w:num>
  <w:num w:numId="8" w16cid:durableId="278800745">
    <w:abstractNumId w:val="1"/>
  </w:num>
  <w:num w:numId="9" w16cid:durableId="1159729510">
    <w:abstractNumId w:val="17"/>
  </w:num>
  <w:num w:numId="10" w16cid:durableId="1970550548">
    <w:abstractNumId w:val="6"/>
  </w:num>
  <w:num w:numId="11" w16cid:durableId="1873303109">
    <w:abstractNumId w:val="15"/>
  </w:num>
  <w:num w:numId="12" w16cid:durableId="2144426525">
    <w:abstractNumId w:val="12"/>
  </w:num>
  <w:num w:numId="13" w16cid:durableId="830363866">
    <w:abstractNumId w:val="20"/>
  </w:num>
  <w:num w:numId="14" w16cid:durableId="970553616">
    <w:abstractNumId w:val="4"/>
  </w:num>
  <w:num w:numId="15" w16cid:durableId="87894565">
    <w:abstractNumId w:val="22"/>
  </w:num>
  <w:num w:numId="16" w16cid:durableId="1144010662">
    <w:abstractNumId w:val="10"/>
  </w:num>
  <w:num w:numId="17" w16cid:durableId="1395617838">
    <w:abstractNumId w:val="18"/>
  </w:num>
  <w:num w:numId="18" w16cid:durableId="172190033">
    <w:abstractNumId w:val="7"/>
  </w:num>
  <w:num w:numId="19" w16cid:durableId="1983927754">
    <w:abstractNumId w:val="19"/>
  </w:num>
  <w:num w:numId="20" w16cid:durableId="653920630">
    <w:abstractNumId w:val="5"/>
  </w:num>
  <w:num w:numId="21" w16cid:durableId="762260144">
    <w:abstractNumId w:val="16"/>
  </w:num>
  <w:num w:numId="22" w16cid:durableId="1011224089">
    <w:abstractNumId w:val="21"/>
  </w:num>
  <w:num w:numId="23" w16cid:durableId="11029895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D6"/>
    <w:rsid w:val="000307F1"/>
    <w:rsid w:val="0003238D"/>
    <w:rsid w:val="0007767D"/>
    <w:rsid w:val="00081C42"/>
    <w:rsid w:val="0008249E"/>
    <w:rsid w:val="000B0A25"/>
    <w:rsid w:val="000C5D2B"/>
    <w:rsid w:val="000E6E12"/>
    <w:rsid w:val="00116B0F"/>
    <w:rsid w:val="00123CA7"/>
    <w:rsid w:val="00135777"/>
    <w:rsid w:val="00146000"/>
    <w:rsid w:val="00146910"/>
    <w:rsid w:val="001703C1"/>
    <w:rsid w:val="00185A27"/>
    <w:rsid w:val="00193075"/>
    <w:rsid w:val="00197D27"/>
    <w:rsid w:val="001A3A8E"/>
    <w:rsid w:val="001B2064"/>
    <w:rsid w:val="001C085D"/>
    <w:rsid w:val="001F2E8E"/>
    <w:rsid w:val="001F6AC8"/>
    <w:rsid w:val="00212302"/>
    <w:rsid w:val="00227893"/>
    <w:rsid w:val="00236C07"/>
    <w:rsid w:val="0024609A"/>
    <w:rsid w:val="002A24B0"/>
    <w:rsid w:val="002C5532"/>
    <w:rsid w:val="00335B11"/>
    <w:rsid w:val="00340B1E"/>
    <w:rsid w:val="00340C0E"/>
    <w:rsid w:val="00344618"/>
    <w:rsid w:val="003526CA"/>
    <w:rsid w:val="003624EE"/>
    <w:rsid w:val="003B2EF7"/>
    <w:rsid w:val="003C37E1"/>
    <w:rsid w:val="003D64FE"/>
    <w:rsid w:val="003E6C0B"/>
    <w:rsid w:val="004066A7"/>
    <w:rsid w:val="00416F47"/>
    <w:rsid w:val="0044638B"/>
    <w:rsid w:val="00457716"/>
    <w:rsid w:val="00461F31"/>
    <w:rsid w:val="004635FF"/>
    <w:rsid w:val="004918C3"/>
    <w:rsid w:val="0049287A"/>
    <w:rsid w:val="00492EBF"/>
    <w:rsid w:val="004B5E14"/>
    <w:rsid w:val="004D09FD"/>
    <w:rsid w:val="004E599D"/>
    <w:rsid w:val="005114BC"/>
    <w:rsid w:val="00526A18"/>
    <w:rsid w:val="00536B87"/>
    <w:rsid w:val="00543FFB"/>
    <w:rsid w:val="00564BB4"/>
    <w:rsid w:val="005762B5"/>
    <w:rsid w:val="00592C1D"/>
    <w:rsid w:val="005A1F9B"/>
    <w:rsid w:val="005B6899"/>
    <w:rsid w:val="005E291F"/>
    <w:rsid w:val="00605610"/>
    <w:rsid w:val="00624ECC"/>
    <w:rsid w:val="00646732"/>
    <w:rsid w:val="00654D19"/>
    <w:rsid w:val="0066649D"/>
    <w:rsid w:val="0066797E"/>
    <w:rsid w:val="0069587B"/>
    <w:rsid w:val="006A5211"/>
    <w:rsid w:val="006B7E99"/>
    <w:rsid w:val="006C317F"/>
    <w:rsid w:val="006C7A38"/>
    <w:rsid w:val="006C7C0C"/>
    <w:rsid w:val="00707CC0"/>
    <w:rsid w:val="00740EBA"/>
    <w:rsid w:val="007472CD"/>
    <w:rsid w:val="007723B7"/>
    <w:rsid w:val="00777DDE"/>
    <w:rsid w:val="00780288"/>
    <w:rsid w:val="007857B7"/>
    <w:rsid w:val="007B37BD"/>
    <w:rsid w:val="007C271D"/>
    <w:rsid w:val="007D2503"/>
    <w:rsid w:val="007D428F"/>
    <w:rsid w:val="007E7A0E"/>
    <w:rsid w:val="00843180"/>
    <w:rsid w:val="00853CC0"/>
    <w:rsid w:val="00854B62"/>
    <w:rsid w:val="00892EED"/>
    <w:rsid w:val="008A0212"/>
    <w:rsid w:val="008A0882"/>
    <w:rsid w:val="008A79EB"/>
    <w:rsid w:val="008B201A"/>
    <w:rsid w:val="008B301E"/>
    <w:rsid w:val="008C51AB"/>
    <w:rsid w:val="008D4CEE"/>
    <w:rsid w:val="008E12F9"/>
    <w:rsid w:val="00904B32"/>
    <w:rsid w:val="00921E2B"/>
    <w:rsid w:val="00943814"/>
    <w:rsid w:val="0095300B"/>
    <w:rsid w:val="0097187A"/>
    <w:rsid w:val="009727D3"/>
    <w:rsid w:val="009A5EE8"/>
    <w:rsid w:val="009A797E"/>
    <w:rsid w:val="009B7411"/>
    <w:rsid w:val="009B7479"/>
    <w:rsid w:val="009C770A"/>
    <w:rsid w:val="009D28E4"/>
    <w:rsid w:val="009E1D37"/>
    <w:rsid w:val="00A00D8F"/>
    <w:rsid w:val="00A031CA"/>
    <w:rsid w:val="00A04503"/>
    <w:rsid w:val="00A0593B"/>
    <w:rsid w:val="00A128FA"/>
    <w:rsid w:val="00A16229"/>
    <w:rsid w:val="00A16435"/>
    <w:rsid w:val="00A4573D"/>
    <w:rsid w:val="00A66EED"/>
    <w:rsid w:val="00A92467"/>
    <w:rsid w:val="00AD421B"/>
    <w:rsid w:val="00AD54E8"/>
    <w:rsid w:val="00B06B98"/>
    <w:rsid w:val="00B34CC5"/>
    <w:rsid w:val="00B37589"/>
    <w:rsid w:val="00B37CE4"/>
    <w:rsid w:val="00B503C6"/>
    <w:rsid w:val="00B54A3D"/>
    <w:rsid w:val="00B61E28"/>
    <w:rsid w:val="00B841C0"/>
    <w:rsid w:val="00B86E30"/>
    <w:rsid w:val="00B914EB"/>
    <w:rsid w:val="00BA0438"/>
    <w:rsid w:val="00BA7638"/>
    <w:rsid w:val="00BD524D"/>
    <w:rsid w:val="00BD6095"/>
    <w:rsid w:val="00BE7425"/>
    <w:rsid w:val="00C257F0"/>
    <w:rsid w:val="00C732E3"/>
    <w:rsid w:val="00C80F08"/>
    <w:rsid w:val="00CA68A5"/>
    <w:rsid w:val="00CA77BE"/>
    <w:rsid w:val="00CB63E2"/>
    <w:rsid w:val="00CF469C"/>
    <w:rsid w:val="00CF55D6"/>
    <w:rsid w:val="00CF72B7"/>
    <w:rsid w:val="00D06C9D"/>
    <w:rsid w:val="00D14524"/>
    <w:rsid w:val="00D14C04"/>
    <w:rsid w:val="00D15273"/>
    <w:rsid w:val="00D31466"/>
    <w:rsid w:val="00D5100C"/>
    <w:rsid w:val="00D743AD"/>
    <w:rsid w:val="00D766E6"/>
    <w:rsid w:val="00D77145"/>
    <w:rsid w:val="00D92160"/>
    <w:rsid w:val="00D97798"/>
    <w:rsid w:val="00DE4451"/>
    <w:rsid w:val="00DE7601"/>
    <w:rsid w:val="00DF18DE"/>
    <w:rsid w:val="00E02D20"/>
    <w:rsid w:val="00E32177"/>
    <w:rsid w:val="00E3393F"/>
    <w:rsid w:val="00E44DF8"/>
    <w:rsid w:val="00E66E81"/>
    <w:rsid w:val="00E906F5"/>
    <w:rsid w:val="00E934F2"/>
    <w:rsid w:val="00EA25C2"/>
    <w:rsid w:val="00EB2C9C"/>
    <w:rsid w:val="00ED6421"/>
    <w:rsid w:val="00F0617F"/>
    <w:rsid w:val="00F064A4"/>
    <w:rsid w:val="00F239E3"/>
    <w:rsid w:val="00F45141"/>
    <w:rsid w:val="00F466D4"/>
    <w:rsid w:val="00F66943"/>
    <w:rsid w:val="00F700DE"/>
    <w:rsid w:val="00F74AFC"/>
    <w:rsid w:val="00F952DE"/>
    <w:rsid w:val="00F95DD1"/>
    <w:rsid w:val="00FB25ED"/>
    <w:rsid w:val="00FC236C"/>
    <w:rsid w:val="00FE5111"/>
    <w:rsid w:val="00FE76AE"/>
    <w:rsid w:val="00FE77F6"/>
    <w:rsid w:val="00FF5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854A2"/>
  <w15:docId w15:val="{42639949-7263-4DCC-A7AE-689B6A30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5D6"/>
    <w:pPr>
      <w:spacing w:after="0" w:line="240" w:lineRule="auto"/>
    </w:pPr>
    <w:rPr>
      <w:rFonts w:ascii="Courier" w:eastAsia="Times New Roman" w:hAnsi="Courier" w:cs="Times New Roman"/>
      <w:sz w:val="24"/>
      <w:szCs w:val="20"/>
    </w:rPr>
  </w:style>
  <w:style w:type="paragraph" w:styleId="Heading3">
    <w:name w:val="heading 3"/>
    <w:basedOn w:val="Normal"/>
    <w:link w:val="Heading3Char"/>
    <w:uiPriority w:val="9"/>
    <w:unhideWhenUsed/>
    <w:qFormat/>
    <w:rsid w:val="00B61E28"/>
    <w:pPr>
      <w:widowControl w:val="0"/>
      <w:ind w:left="240"/>
      <w:outlineLvl w:val="2"/>
    </w:pPr>
    <w:rPr>
      <w:rFonts w:ascii="Palatino Linotype" w:eastAsia="Palatino Linotype" w:hAnsi="Palatino Linotype" w:cs="Palatino Linotype"/>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55D6"/>
    <w:pPr>
      <w:tabs>
        <w:tab w:val="center" w:pos="4320"/>
        <w:tab w:val="right" w:pos="8640"/>
      </w:tabs>
    </w:pPr>
  </w:style>
  <w:style w:type="character" w:customStyle="1" w:styleId="HeaderChar">
    <w:name w:val="Header Char"/>
    <w:basedOn w:val="DefaultParagraphFont"/>
    <w:link w:val="Header"/>
    <w:rsid w:val="00CF55D6"/>
    <w:rPr>
      <w:rFonts w:ascii="Courier" w:eastAsia="Times New Roman" w:hAnsi="Courier" w:cs="Times New Roman"/>
      <w:sz w:val="24"/>
      <w:szCs w:val="20"/>
    </w:rPr>
  </w:style>
  <w:style w:type="paragraph" w:styleId="Footer">
    <w:name w:val="footer"/>
    <w:basedOn w:val="Normal"/>
    <w:link w:val="FooterChar"/>
    <w:uiPriority w:val="99"/>
    <w:unhideWhenUsed/>
    <w:rsid w:val="00CF55D6"/>
    <w:pPr>
      <w:tabs>
        <w:tab w:val="center" w:pos="4680"/>
        <w:tab w:val="right" w:pos="9360"/>
      </w:tabs>
    </w:pPr>
  </w:style>
  <w:style w:type="character" w:customStyle="1" w:styleId="FooterChar">
    <w:name w:val="Footer Char"/>
    <w:basedOn w:val="DefaultParagraphFont"/>
    <w:link w:val="Footer"/>
    <w:uiPriority w:val="99"/>
    <w:rsid w:val="00CF55D6"/>
    <w:rPr>
      <w:rFonts w:ascii="Courier" w:eastAsia="Times New Roman" w:hAnsi="Courier" w:cs="Times New Roman"/>
      <w:sz w:val="24"/>
      <w:szCs w:val="20"/>
    </w:rPr>
  </w:style>
  <w:style w:type="paragraph" w:styleId="BalloonText">
    <w:name w:val="Balloon Text"/>
    <w:basedOn w:val="Normal"/>
    <w:link w:val="BalloonTextChar"/>
    <w:uiPriority w:val="99"/>
    <w:semiHidden/>
    <w:unhideWhenUsed/>
    <w:rsid w:val="00F0617F"/>
    <w:rPr>
      <w:rFonts w:ascii="Tahoma" w:hAnsi="Tahoma" w:cs="Tahoma"/>
      <w:sz w:val="16"/>
      <w:szCs w:val="16"/>
    </w:rPr>
  </w:style>
  <w:style w:type="character" w:customStyle="1" w:styleId="BalloonTextChar">
    <w:name w:val="Balloon Text Char"/>
    <w:basedOn w:val="DefaultParagraphFont"/>
    <w:link w:val="BalloonText"/>
    <w:uiPriority w:val="99"/>
    <w:semiHidden/>
    <w:rsid w:val="00F0617F"/>
    <w:rPr>
      <w:rFonts w:ascii="Tahoma" w:eastAsia="Times New Roman" w:hAnsi="Tahoma" w:cs="Tahoma"/>
      <w:sz w:val="16"/>
      <w:szCs w:val="16"/>
    </w:rPr>
  </w:style>
  <w:style w:type="paragraph" w:styleId="ListParagraph">
    <w:name w:val="List Paragraph"/>
    <w:basedOn w:val="Normal"/>
    <w:uiPriority w:val="34"/>
    <w:qFormat/>
    <w:rsid w:val="00A92467"/>
    <w:pPr>
      <w:ind w:left="720"/>
      <w:contextualSpacing/>
    </w:pPr>
  </w:style>
  <w:style w:type="character" w:customStyle="1" w:styleId="Heading3Char">
    <w:name w:val="Heading 3 Char"/>
    <w:basedOn w:val="DefaultParagraphFont"/>
    <w:link w:val="Heading3"/>
    <w:uiPriority w:val="9"/>
    <w:rsid w:val="00B61E28"/>
    <w:rPr>
      <w:rFonts w:ascii="Palatino Linotype" w:eastAsia="Palatino Linotype" w:hAnsi="Palatino Linotype" w:cs="Palatino Linotype"/>
      <w:b/>
      <w:bCs/>
      <w:lang w:bidi="en-US"/>
    </w:rPr>
  </w:style>
  <w:style w:type="paragraph" w:styleId="NoSpacing">
    <w:name w:val="No Spacing"/>
    <w:uiPriority w:val="1"/>
    <w:qFormat/>
    <w:rsid w:val="005114BC"/>
    <w:pPr>
      <w:spacing w:after="0" w:line="240" w:lineRule="auto"/>
    </w:pPr>
  </w:style>
  <w:style w:type="paragraph" w:styleId="Revision">
    <w:name w:val="Revision"/>
    <w:hidden/>
    <w:uiPriority w:val="99"/>
    <w:semiHidden/>
    <w:rsid w:val="0097187A"/>
    <w:pPr>
      <w:spacing w:after="0" w:line="240" w:lineRule="auto"/>
    </w:pPr>
    <w:rPr>
      <w:rFonts w:ascii="Courier" w:eastAsia="Times New Roman" w:hAnsi="Courier" w:cs="Times New Roman"/>
      <w:sz w:val="24"/>
      <w:szCs w:val="20"/>
    </w:rPr>
  </w:style>
  <w:style w:type="character" w:styleId="Hyperlink">
    <w:name w:val="Hyperlink"/>
    <w:basedOn w:val="DefaultParagraphFont"/>
    <w:uiPriority w:val="99"/>
    <w:unhideWhenUsed/>
    <w:rsid w:val="00ED6421"/>
    <w:rPr>
      <w:color w:val="0000FF" w:themeColor="hyperlink"/>
      <w:u w:val="single"/>
    </w:rPr>
  </w:style>
  <w:style w:type="paragraph" w:styleId="NormalWeb">
    <w:name w:val="Normal (Web)"/>
    <w:basedOn w:val="Normal"/>
    <w:uiPriority w:val="99"/>
    <w:unhideWhenUsed/>
    <w:rsid w:val="00ED6421"/>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bf.org/who-we-are/care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6E926575E29E4FB5A14365E6F61634" ma:contentTypeVersion="26" ma:contentTypeDescription="Create a new document." ma:contentTypeScope="" ma:versionID="161495af01d21965b438fe927ce17f80">
  <xsd:schema xmlns:xsd="http://www.w3.org/2001/XMLSchema" xmlns:xs="http://www.w3.org/2001/XMLSchema" xmlns:p="http://schemas.microsoft.com/office/2006/metadata/properties" xmlns:ns2="9815f22f-9129-4bde-91f8-8d77a0ce415d" xmlns:ns3="de06ee10-3e3d-412f-acdf-c355132e3558" targetNamespace="http://schemas.microsoft.com/office/2006/metadata/properties" ma:root="true" ma:fieldsID="69f5872cb5e07e21d09e693a9d9e45d7" ns2:_="" ns3:_="">
    <xsd:import namespace="9815f22f-9129-4bde-91f8-8d77a0ce415d"/>
    <xsd:import namespace="de06ee10-3e3d-412f-acdf-c355132e35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Owner" minOccurs="0"/>
                <xsd:element ref="ns2:FileVersion" minOccurs="0"/>
                <xsd:element ref="ns2:NamingConvention" minOccurs="0"/>
                <xsd:element ref="ns2:Description" minOccurs="0"/>
                <xsd:element ref="ns2:Event_x002f_Mailing_x002f_EBlastDate" minOccurs="0"/>
                <xsd:element ref="ns2:Team"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5f22f-9129-4bde-91f8-8d77a0ce4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c0fc99-81fa-4316-839b-a92e555399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Owner" ma:index="25" nillable="true" ma:displayName="Owner" ma:description="Designates which staff member has oversight over the folder or file"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Version" ma:index="26" nillable="true" ma:displayName="File Version" ma:description="Identified if this is the final version of a document or a draft" ma:format="Dropdown" ma:internalName="FileVersion">
      <xsd:simpleType>
        <xsd:restriction base="dms:Choice">
          <xsd:enumeration value="Draft"/>
          <xsd:enumeration value="Final"/>
        </xsd:restriction>
      </xsd:simpleType>
    </xsd:element>
    <xsd:element name="NamingConvention" ma:index="27" nillable="true" ma:displayName="Naming Convention" ma:description="Required file naming convention if there is one." ma:format="Dropdown" ma:internalName="NamingConvention">
      <xsd:simpleType>
        <xsd:restriction base="dms:Text">
          <xsd:maxLength value="255"/>
        </xsd:restriction>
      </xsd:simpleType>
    </xsd:element>
    <xsd:element name="Description" ma:index="28" nillable="true" ma:displayName="Description" ma:description="Description on what the folder or file contains." ma:format="Dropdown" ma:internalName="Description">
      <xsd:simpleType>
        <xsd:restriction base="dms:Note">
          <xsd:maxLength value="255"/>
        </xsd:restriction>
      </xsd:simpleType>
    </xsd:element>
    <xsd:element name="Event_x002f_Mailing_x002f_EBlastDate" ma:index="29" nillable="true" ma:displayName="Event/Mailing/EBlast Date" ma:format="DateOnly" ma:internalName="Event_x002f_Mailing_x002f_EBlastDate">
      <xsd:simpleType>
        <xsd:restriction base="dms:DateTime"/>
      </xsd:simpleType>
    </xsd:element>
    <xsd:element name="Team" ma:index="30" nillable="true" ma:displayName="Team" ma:format="Dropdown" ma:internalName="Team">
      <xsd:simpleType>
        <xsd:restriction base="dms:Choice">
          <xsd:enumeration value="ACF"/>
          <xsd:enumeration value="AFCL"/>
          <xsd:enumeration value="Campaign for a Greater Boston"/>
          <xsd:enumeration value="DS/DR"/>
          <xsd:enumeration value="EF"/>
          <xsd:enumeration value="Impact Investing"/>
          <xsd:enumeration value="LEF"/>
          <xsd:enumeration value="PAR"/>
          <xsd:enumeration value="Planned Giving"/>
          <xsd:enumeration value="Other"/>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06ee10-3e3d-412f-acdf-c355132e35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7ee802-11f4-4e1d-a22e-90177ec15a09}" ma:internalName="TaxCatchAll" ma:showField="CatchAllData" ma:web="de06ee10-3e3d-412f-acdf-c355132e3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vent_x002f_Mailing_x002f_EBlastDate xmlns="9815f22f-9129-4bde-91f8-8d77a0ce415d" xsi:nil="true"/>
    <TaxCatchAll xmlns="de06ee10-3e3d-412f-acdf-c355132e3558" xsi:nil="true"/>
    <Team xmlns="9815f22f-9129-4bde-91f8-8d77a0ce415d" xsi:nil="true"/>
    <lcf76f155ced4ddcb4097134ff3c332f xmlns="9815f22f-9129-4bde-91f8-8d77a0ce415d">
      <Terms xmlns="http://schemas.microsoft.com/office/infopath/2007/PartnerControls"/>
    </lcf76f155ced4ddcb4097134ff3c332f>
    <Owner xmlns="9815f22f-9129-4bde-91f8-8d77a0ce415d">
      <UserInfo>
        <DisplayName/>
        <AccountId xsi:nil="true"/>
        <AccountType/>
      </UserInfo>
    </Owner>
    <NamingConvention xmlns="9815f22f-9129-4bde-91f8-8d77a0ce415d" xsi:nil="true"/>
    <FileVersion xmlns="9815f22f-9129-4bde-91f8-8d77a0ce415d" xsi:nil="true"/>
    <Description xmlns="9815f22f-9129-4bde-91f8-8d77a0ce41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2672D9-A3A0-4062-A43C-03635A5F1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5f22f-9129-4bde-91f8-8d77a0ce415d"/>
    <ds:schemaRef ds:uri="de06ee10-3e3d-412f-acdf-c355132e3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D749F-23F7-42DB-A255-0CCAC6A9DDEF}">
  <ds:schemaRefs>
    <ds:schemaRef ds:uri="http://schemas.microsoft.com/office/2006/metadata/properties"/>
    <ds:schemaRef ds:uri="http://schemas.microsoft.com/office/infopath/2007/PartnerControls"/>
    <ds:schemaRef ds:uri="9815f22f-9129-4bde-91f8-8d77a0ce415d"/>
    <ds:schemaRef ds:uri="de06ee10-3e3d-412f-acdf-c355132e3558"/>
  </ds:schemaRefs>
</ds:datastoreItem>
</file>

<file path=customXml/itemProps3.xml><?xml version="1.0" encoding="utf-8"?>
<ds:datastoreItem xmlns:ds="http://schemas.openxmlformats.org/officeDocument/2006/customXml" ds:itemID="{F681C0F4-416B-4DCD-9862-E95C07ED2A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mindSHIFT</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Mohebbi, Andrew</dc:creator>
  <cp:lastModifiedBy>Franco Bracero</cp:lastModifiedBy>
  <cp:revision>6</cp:revision>
  <cp:lastPrinted>2015-11-13T19:23:00Z</cp:lastPrinted>
  <dcterms:created xsi:type="dcterms:W3CDTF">2025-09-16T18:20:00Z</dcterms:created>
  <dcterms:modified xsi:type="dcterms:W3CDTF">2025-09-16T20:02:00Z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0x010100446E926575E29E4FB5A14365E6F61634</vt:lpwstr>
  </property>
  <property fmtid="{D5CDD505-2E9C-101B-9397-08002B2CF9AE}" pid="3" name="MediaServiceImageTags">
    <vt:lpwstr/>
  </property>
</Properties>
</file>