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0F30" w14:textId="79DD5A1B" w:rsidR="0030447C" w:rsidRPr="00924CFF" w:rsidRDefault="00924CFF">
      <w:pPr>
        <w:rPr>
          <w:b/>
          <w:bCs/>
        </w:rPr>
      </w:pPr>
      <w:r w:rsidRPr="00924CFF">
        <w:rPr>
          <w:b/>
          <w:bCs/>
        </w:rPr>
        <w:t>CITC Testimony Template for S.1789/H.2876</w:t>
      </w:r>
    </w:p>
    <w:p w14:paraId="551F2714" w14:textId="1338095A" w:rsidR="00924CFF" w:rsidRDefault="00924CFF">
      <w:r w:rsidRPr="00924CFF">
        <w:rPr>
          <w:b/>
          <w:bCs/>
        </w:rPr>
        <w:t>Instructions:</w:t>
      </w:r>
    </w:p>
    <w:p w14:paraId="30DD16B0" w14:textId="19E33CB4" w:rsidR="001D6442" w:rsidRDefault="001D6442" w:rsidP="001D6442">
      <w:pPr>
        <w:pStyle w:val="ListParagraph"/>
        <w:numPr>
          <w:ilvl w:val="0"/>
          <w:numId w:val="1"/>
        </w:numPr>
      </w:pPr>
      <w:r>
        <w:t>Please use any parts of the below template to tailor your testimony to your o</w:t>
      </w:r>
      <w:r w:rsidR="00FD0C1E">
        <w:t>wn experiences and expertise. Be sure to make changes and additions in the highlighted areas</w:t>
      </w:r>
      <w:r w:rsidR="001831F2">
        <w:t xml:space="preserve"> to personalize the testimony.</w:t>
      </w:r>
    </w:p>
    <w:p w14:paraId="121FDC39" w14:textId="029F7A8E" w:rsidR="00FD0C1E" w:rsidRDefault="00265121" w:rsidP="001D6442">
      <w:pPr>
        <w:pStyle w:val="ListParagraph"/>
        <w:numPr>
          <w:ilvl w:val="0"/>
          <w:numId w:val="1"/>
        </w:numPr>
      </w:pPr>
      <w:r>
        <w:t>Once finalized, please send a word or PDF copy of your testimony to committee staffer</w:t>
      </w:r>
      <w:r w:rsidR="00AF1C0A">
        <w:t xml:space="preserve">, Ryan Sterling at </w:t>
      </w:r>
      <w:hyperlink r:id="rId8" w:history="1">
        <w:r w:rsidR="00AF1C0A" w:rsidRPr="00335B8D">
          <w:rPr>
            <w:rStyle w:val="Hyperlink"/>
          </w:rPr>
          <w:t>ryan.sterling@mahouse.gov</w:t>
        </w:r>
      </w:hyperlink>
      <w:r w:rsidR="00AF1C0A">
        <w:t xml:space="preserve">. Please cc </w:t>
      </w:r>
      <w:hyperlink r:id="rId9" w:history="1">
        <w:r w:rsidR="00AF1C0A" w:rsidRPr="00335B8D">
          <w:rPr>
            <w:rStyle w:val="Hyperlink"/>
          </w:rPr>
          <w:t>kristinas@macdc.org</w:t>
        </w:r>
      </w:hyperlink>
      <w:r w:rsidR="00AF1C0A">
        <w:t xml:space="preserve"> &amp; </w:t>
      </w:r>
      <w:hyperlink r:id="rId10" w:history="1">
        <w:r w:rsidR="00AF1C0A" w:rsidRPr="00335B8D">
          <w:rPr>
            <w:rStyle w:val="Hyperlink"/>
          </w:rPr>
          <w:t>harshitas@macdc.org</w:t>
        </w:r>
      </w:hyperlink>
      <w:r w:rsidR="00AF1C0A">
        <w:t xml:space="preserve"> so that MACDC can save a copy for our records and for future advocacy efforts.</w:t>
      </w:r>
    </w:p>
    <w:p w14:paraId="55E37A1D" w14:textId="08C6A2E4" w:rsidR="00AF1C0A" w:rsidRDefault="00042234" w:rsidP="001D6442">
      <w:pPr>
        <w:pStyle w:val="ListParagraph"/>
        <w:numPr>
          <w:ilvl w:val="0"/>
          <w:numId w:val="1"/>
        </w:numPr>
      </w:pPr>
      <w:r>
        <w:t xml:space="preserve">DEADLINE: </w:t>
      </w:r>
      <w:r w:rsidR="001453A8">
        <w:t xml:space="preserve">Submit your written testimony by </w:t>
      </w:r>
      <w:r w:rsidR="006667DC">
        <w:rPr>
          <w:b/>
          <w:bCs/>
        </w:rPr>
        <w:t>Friday, May 19</w:t>
      </w:r>
      <w:r w:rsidR="006667DC" w:rsidRPr="006667DC">
        <w:rPr>
          <w:b/>
          <w:bCs/>
          <w:vertAlign w:val="superscript"/>
        </w:rPr>
        <w:t>th</w:t>
      </w:r>
      <w:r w:rsidR="006667DC">
        <w:rPr>
          <w:b/>
          <w:bCs/>
        </w:rPr>
        <w:t xml:space="preserve"> </w:t>
      </w:r>
      <w:r w:rsidR="001453A8" w:rsidRPr="00042234">
        <w:rPr>
          <w:b/>
          <w:bCs/>
        </w:rPr>
        <w:t>at 5pm.</w:t>
      </w:r>
    </w:p>
    <w:p w14:paraId="16C3A038" w14:textId="2AA3ECED" w:rsidR="001453A8" w:rsidRPr="001D6442" w:rsidRDefault="001453A8" w:rsidP="001D6442">
      <w:pPr>
        <w:pStyle w:val="ListParagraph"/>
        <w:numPr>
          <w:ilvl w:val="0"/>
          <w:numId w:val="1"/>
        </w:numPr>
      </w:pPr>
      <w:r>
        <w:t xml:space="preserve">Questions? Contact Kristina St. Cyr at </w:t>
      </w:r>
      <w:hyperlink r:id="rId11" w:history="1">
        <w:r w:rsidRPr="00335B8D">
          <w:rPr>
            <w:rStyle w:val="Hyperlink"/>
          </w:rPr>
          <w:t>kristinas@macdc.org</w:t>
        </w:r>
      </w:hyperlink>
      <w:r>
        <w:t xml:space="preserve"> or 781-603-6716.</w:t>
      </w:r>
    </w:p>
    <w:p w14:paraId="0CE4AB86" w14:textId="17E2218F" w:rsidR="00924CFF" w:rsidRPr="00BC7FD0" w:rsidRDefault="00BC7FD0">
      <w:pPr>
        <w:rPr>
          <w:i/>
          <w:iCs/>
        </w:rPr>
      </w:pPr>
      <w:r w:rsidRPr="00BC7FD0">
        <w:rPr>
          <w:i/>
          <w:iCs/>
          <w:highlight w:val="yellow"/>
        </w:rPr>
        <w:t>**Put on your organization’s letterhead, if possible**</w:t>
      </w:r>
    </w:p>
    <w:p w14:paraId="5AE7B607" w14:textId="7521C94A" w:rsidR="00924CFF" w:rsidRDefault="00924CFF">
      <w:r w:rsidRPr="00924CFF">
        <w:rPr>
          <w:highlight w:val="yellow"/>
        </w:rPr>
        <w:t>DATE</w:t>
      </w:r>
    </w:p>
    <w:p w14:paraId="66F5406D" w14:textId="5DF94F2A" w:rsidR="00924CFF" w:rsidRDefault="00924CFF" w:rsidP="00924CFF">
      <w:pPr>
        <w:spacing w:after="0"/>
      </w:pPr>
      <w:r>
        <w:t>Senate Chair Susan L. Moran</w:t>
      </w:r>
    </w:p>
    <w:p w14:paraId="2D917D8B" w14:textId="4B7208D7" w:rsidR="00924CFF" w:rsidRDefault="00924CFF" w:rsidP="00924CFF">
      <w:pPr>
        <w:spacing w:after="0"/>
      </w:pPr>
      <w:r>
        <w:t>House Chair Mark J. Cusack</w:t>
      </w:r>
    </w:p>
    <w:p w14:paraId="225E63D6" w14:textId="4ADEB378" w:rsidR="00924CFF" w:rsidRDefault="00924CFF" w:rsidP="00924CFF">
      <w:pPr>
        <w:spacing w:after="0"/>
      </w:pPr>
      <w:r>
        <w:t>Joint Committee on Revenue</w:t>
      </w:r>
    </w:p>
    <w:p w14:paraId="48E4E083" w14:textId="63FCCEF5" w:rsidR="00924CFF" w:rsidRDefault="00924CFF" w:rsidP="00924CFF">
      <w:pPr>
        <w:spacing w:after="0"/>
      </w:pPr>
      <w:r>
        <w:t>Massachusetts State House</w:t>
      </w:r>
    </w:p>
    <w:p w14:paraId="329D560D" w14:textId="07B212F8" w:rsidR="00924CFF" w:rsidRDefault="00924CFF" w:rsidP="00924CFF">
      <w:pPr>
        <w:spacing w:after="0"/>
      </w:pPr>
      <w:r>
        <w:t>Boston, MA 02133</w:t>
      </w:r>
    </w:p>
    <w:p w14:paraId="07ECDB53" w14:textId="77777777" w:rsidR="00924CFF" w:rsidRDefault="00924CFF" w:rsidP="00924CFF">
      <w:pPr>
        <w:spacing w:after="0"/>
      </w:pPr>
    </w:p>
    <w:p w14:paraId="2895CDE1" w14:textId="4B0599C3" w:rsidR="00924CFF" w:rsidRDefault="00924CFF" w:rsidP="00924CFF">
      <w:pPr>
        <w:spacing w:after="0"/>
      </w:pPr>
      <w:r>
        <w:t xml:space="preserve">Re: </w:t>
      </w:r>
      <w:r w:rsidRPr="00924CFF">
        <w:rPr>
          <w:highlight w:val="yellow"/>
        </w:rPr>
        <w:t>Your organization’s name</w:t>
      </w:r>
      <w:r>
        <w:t xml:space="preserve"> Support for S.1789/H.2876</w:t>
      </w:r>
      <w:r w:rsidR="001E677D">
        <w:t xml:space="preserve"> – The Community Investment Tax Credit</w:t>
      </w:r>
    </w:p>
    <w:p w14:paraId="3AD8F926" w14:textId="77777777" w:rsidR="00924CFF" w:rsidRDefault="00924CFF" w:rsidP="00924CFF">
      <w:pPr>
        <w:spacing w:after="0"/>
      </w:pPr>
    </w:p>
    <w:p w14:paraId="5BA09807" w14:textId="76BE213B" w:rsidR="00924CFF" w:rsidRDefault="00924CFF" w:rsidP="00924CFF">
      <w:pPr>
        <w:spacing w:after="0"/>
      </w:pPr>
      <w:r>
        <w:t>Dear Chairwoman Moran</w:t>
      </w:r>
      <w:r w:rsidR="005A2D11">
        <w:t xml:space="preserve">, </w:t>
      </w:r>
      <w:r>
        <w:t>Chairman Cusack</w:t>
      </w:r>
      <w:r w:rsidR="005A2D11">
        <w:t>, and Members of the Committee</w:t>
      </w:r>
      <w:r>
        <w:t xml:space="preserve"> – </w:t>
      </w:r>
    </w:p>
    <w:p w14:paraId="7DB91582" w14:textId="77777777" w:rsidR="000E614F" w:rsidRDefault="000E614F" w:rsidP="00924CFF">
      <w:pPr>
        <w:spacing w:after="0"/>
      </w:pPr>
    </w:p>
    <w:p w14:paraId="4BDF323A" w14:textId="50551652" w:rsidR="000E614F" w:rsidRDefault="000E614F" w:rsidP="00924CFF">
      <w:pPr>
        <w:spacing w:after="0"/>
      </w:pPr>
      <w:r>
        <w:t>Thank you for the opportunity to provide testimony</w:t>
      </w:r>
      <w:r w:rsidR="00593338">
        <w:t xml:space="preserve">. On behalf of </w:t>
      </w:r>
      <w:r w:rsidR="00593338" w:rsidRPr="00383814">
        <w:rPr>
          <w:i/>
          <w:iCs/>
          <w:highlight w:val="yellow"/>
        </w:rPr>
        <w:t>your organization</w:t>
      </w:r>
      <w:r w:rsidR="00267B31">
        <w:t>, I am writing today to express our support of S.1789/H.2876</w:t>
      </w:r>
      <w:r w:rsidR="00383814">
        <w:t xml:space="preserve">, </w:t>
      </w:r>
      <w:r w:rsidR="00383814" w:rsidRPr="00383814">
        <w:rPr>
          <w:i/>
          <w:iCs/>
        </w:rPr>
        <w:t xml:space="preserve">An Act </w:t>
      </w:r>
      <w:r w:rsidR="000F3879">
        <w:rPr>
          <w:i/>
          <w:iCs/>
        </w:rPr>
        <w:t>to Promote</w:t>
      </w:r>
      <w:r w:rsidR="00383814" w:rsidRPr="00383814">
        <w:rPr>
          <w:i/>
          <w:iCs/>
        </w:rPr>
        <w:t xml:space="preserve"> High-Impact Community Investment</w:t>
      </w:r>
      <w:r w:rsidR="00E60952">
        <w:t xml:space="preserve">, </w:t>
      </w:r>
      <w:r w:rsidR="00E60952" w:rsidRPr="00E60952">
        <w:t>and ask that you report it out favorably without delay.</w:t>
      </w:r>
    </w:p>
    <w:p w14:paraId="2E2C1F0F" w14:textId="77777777" w:rsidR="00267CE3" w:rsidRDefault="00267CE3" w:rsidP="00924CFF">
      <w:pPr>
        <w:spacing w:after="0"/>
      </w:pPr>
    </w:p>
    <w:p w14:paraId="4BA7A252" w14:textId="0975957E" w:rsidR="000F2BBE" w:rsidRPr="00394A35" w:rsidRDefault="00267CE3" w:rsidP="000F2BBE">
      <w:pPr>
        <w:rPr>
          <w:rFonts w:cstheme="minorHAnsi"/>
          <w:shd w:val="clear" w:color="auto" w:fill="FFFFFF"/>
        </w:rPr>
      </w:pPr>
      <w:r>
        <w:t xml:space="preserve">This legislation </w:t>
      </w:r>
      <w:r w:rsidR="00B877A0">
        <w:t>supports the extension and expansion of the Community Investment Tax Credit (CITC) program</w:t>
      </w:r>
      <w:r w:rsidR="00F651CF">
        <w:t xml:space="preserve"> by eliminating the </w:t>
      </w:r>
      <w:r w:rsidR="00AC30E9">
        <w:t>program’s</w:t>
      </w:r>
      <w:r w:rsidR="00F651CF">
        <w:t xml:space="preserve"> sunset and increasing the statewide cap on donations from $12 million to $15 million.  CITC is </w:t>
      </w:r>
      <w:r w:rsidR="00DD2917">
        <w:t xml:space="preserve">a program that has fueled resident-led community development that drives inclusive opportunity across the Commonwealth since 2014. </w:t>
      </w:r>
      <w:r w:rsidR="00A52BCB" w:rsidRPr="00394A35">
        <w:rPr>
          <w:rFonts w:cstheme="minorHAnsi"/>
          <w:color w:val="000000"/>
          <w:shd w:val="clear" w:color="auto" w:fill="FFFFFF"/>
        </w:rPr>
        <w:t xml:space="preserve">The CITC provides a 50% refundable state tax credit for donations made to qualifying </w:t>
      </w:r>
      <w:r w:rsidR="00757C42">
        <w:rPr>
          <w:rFonts w:cstheme="minorHAnsi"/>
          <w:color w:val="000000"/>
          <w:shd w:val="clear" w:color="auto" w:fill="FFFFFF"/>
        </w:rPr>
        <w:t>community development corporations (</w:t>
      </w:r>
      <w:r w:rsidR="00A52BCB" w:rsidRPr="00394A35">
        <w:rPr>
          <w:rFonts w:cstheme="minorHAnsi"/>
          <w:color w:val="000000"/>
          <w:shd w:val="clear" w:color="auto" w:fill="FFFFFF"/>
        </w:rPr>
        <w:t>CDCs</w:t>
      </w:r>
      <w:r w:rsidR="00757C42">
        <w:rPr>
          <w:rFonts w:cstheme="minorHAnsi"/>
          <w:color w:val="000000"/>
          <w:shd w:val="clear" w:color="auto" w:fill="FFFFFF"/>
        </w:rPr>
        <w:t>)</w:t>
      </w:r>
      <w:r w:rsidR="00A52BCB" w:rsidRPr="00394A35">
        <w:rPr>
          <w:rFonts w:cstheme="minorHAnsi"/>
          <w:color w:val="000000"/>
          <w:shd w:val="clear" w:color="auto" w:fill="FFFFFF"/>
        </w:rPr>
        <w:t xml:space="preserve">. </w:t>
      </w:r>
      <w:r w:rsidR="000F2BBE" w:rsidRPr="00394A35">
        <w:rPr>
          <w:rFonts w:cstheme="minorHAnsi"/>
          <w:shd w:val="clear" w:color="auto" w:fill="FFFFFF"/>
        </w:rPr>
        <w:t xml:space="preserve">CDCs can then seek donors to provide flexible working capital that can be used to seed new programs, fill funding gaps, and leverage other resources. </w:t>
      </w:r>
    </w:p>
    <w:p w14:paraId="41B71A77" w14:textId="77777777" w:rsidR="00A44187" w:rsidRDefault="00A44187" w:rsidP="00A44187">
      <w:pPr>
        <w:pStyle w:val="NormalWeb"/>
        <w:spacing w:before="0" w:beforeAutospacing="0" w:after="160" w:afterAutospacing="0"/>
        <w:rPr>
          <w:rFonts w:asciiTheme="minorHAnsi" w:hAnsiTheme="minorHAnsi" w:cstheme="minorHAnsi"/>
          <w:sz w:val="22"/>
          <w:szCs w:val="22"/>
          <w:shd w:val="clear" w:color="auto" w:fill="FFFFFF"/>
        </w:rPr>
      </w:pPr>
      <w:r w:rsidRPr="00124F9C">
        <w:rPr>
          <w:rFonts w:asciiTheme="minorHAnsi" w:hAnsiTheme="minorHAnsi" w:cstheme="minorHAnsi"/>
          <w:sz w:val="22"/>
          <w:szCs w:val="22"/>
          <w:shd w:val="clear" w:color="auto" w:fill="FFFFFF"/>
        </w:rPr>
        <w:t xml:space="preserve">The CITC model is unique in that it encourages residents to directly invest in their communities, while giving CDCs flexibility to respond to </w:t>
      </w:r>
      <w:r>
        <w:rPr>
          <w:rFonts w:asciiTheme="minorHAnsi" w:hAnsiTheme="minorHAnsi" w:cstheme="minorHAnsi"/>
          <w:sz w:val="22"/>
          <w:szCs w:val="22"/>
          <w:shd w:val="clear" w:color="auto" w:fill="FFFFFF"/>
        </w:rPr>
        <w:t xml:space="preserve">local </w:t>
      </w:r>
      <w:r w:rsidRPr="00124F9C">
        <w:rPr>
          <w:rFonts w:asciiTheme="minorHAnsi" w:hAnsiTheme="minorHAnsi" w:cstheme="minorHAnsi"/>
          <w:sz w:val="22"/>
          <w:szCs w:val="22"/>
          <w:shd w:val="clear" w:color="auto" w:fill="FFFFFF"/>
        </w:rPr>
        <w:t>needs</w:t>
      </w:r>
      <w:r>
        <w:rPr>
          <w:rFonts w:asciiTheme="minorHAnsi" w:hAnsiTheme="minorHAnsi" w:cstheme="minorHAnsi"/>
          <w:sz w:val="22"/>
          <w:szCs w:val="22"/>
          <w:shd w:val="clear" w:color="auto" w:fill="FFFFFF"/>
        </w:rPr>
        <w:t xml:space="preserve"> and opportunities</w:t>
      </w:r>
      <w:r w:rsidRPr="00124F9C">
        <w:rPr>
          <w:rFonts w:asciiTheme="minorHAnsi" w:hAnsiTheme="minorHAnsi" w:cstheme="minorHAnsi"/>
          <w:sz w:val="22"/>
          <w:szCs w:val="22"/>
          <w:shd w:val="clear" w:color="auto" w:fill="FFFFFF"/>
        </w:rPr>
        <w:t>. As a result of smart, responsive investment by CDCs, communities save in the long term: with better access to housing, healthcare, healthy food,</w:t>
      </w:r>
      <w:r>
        <w:rPr>
          <w:rFonts w:asciiTheme="minorHAnsi" w:hAnsiTheme="minorHAnsi" w:cstheme="minorHAnsi"/>
          <w:sz w:val="22"/>
          <w:szCs w:val="22"/>
          <w:shd w:val="clear" w:color="auto" w:fill="FFFFFF"/>
        </w:rPr>
        <w:t xml:space="preserve"> transportation,</w:t>
      </w:r>
      <w:r w:rsidRPr="00124F9C">
        <w:rPr>
          <w:rFonts w:asciiTheme="minorHAnsi" w:hAnsiTheme="minorHAnsi" w:cstheme="minorHAnsi"/>
          <w:sz w:val="22"/>
          <w:szCs w:val="22"/>
          <w:shd w:val="clear" w:color="auto" w:fill="FFFFFF"/>
        </w:rPr>
        <w:t xml:space="preserve"> and many other </w:t>
      </w:r>
      <w:r>
        <w:rPr>
          <w:rFonts w:asciiTheme="minorHAnsi" w:hAnsiTheme="minorHAnsi" w:cstheme="minorHAnsi"/>
          <w:sz w:val="22"/>
          <w:szCs w:val="22"/>
          <w:shd w:val="clear" w:color="auto" w:fill="FFFFFF"/>
        </w:rPr>
        <w:t>necessary services</w:t>
      </w:r>
      <w:r w:rsidRPr="00124F9C">
        <w:rPr>
          <w:rFonts w:asciiTheme="minorHAnsi" w:hAnsiTheme="minorHAnsi" w:cstheme="minorHAnsi"/>
          <w:sz w:val="22"/>
          <w:szCs w:val="22"/>
          <w:shd w:val="clear" w:color="auto" w:fill="FFFFFF"/>
        </w:rPr>
        <w:t xml:space="preserve">. </w:t>
      </w:r>
    </w:p>
    <w:p w14:paraId="287F24F8" w14:textId="77777777" w:rsidR="00A44187" w:rsidRDefault="00A44187" w:rsidP="00A44187">
      <w:pPr>
        <w:pStyle w:val="NormalWeb"/>
        <w:spacing w:before="0" w:beforeAutospacing="0" w:after="160" w:afterAutospacing="0"/>
        <w:rPr>
          <w:rFonts w:asciiTheme="minorHAnsi" w:eastAsiaTheme="minorEastAsia" w:hAnsiTheme="minorHAnsi" w:cstheme="minorBidi"/>
          <w:sz w:val="22"/>
          <w:szCs w:val="22"/>
        </w:rPr>
      </w:pPr>
      <w:r w:rsidRPr="2237B3ED">
        <w:rPr>
          <w:rFonts w:asciiTheme="minorHAnsi" w:eastAsiaTheme="minorEastAsia" w:hAnsiTheme="minorHAnsi" w:cstheme="minorBidi"/>
          <w:sz w:val="22"/>
          <w:szCs w:val="22"/>
        </w:rPr>
        <w:t>As a program that brings together public and private support to address critical community needs, the CITC strengthens the community development field to ensure that all Massachusetts residents have an opportunity to thrive.</w:t>
      </w:r>
    </w:p>
    <w:p w14:paraId="26AE429C" w14:textId="77777777" w:rsidR="00E60952" w:rsidRDefault="00E60952" w:rsidP="00924CFF">
      <w:pPr>
        <w:spacing w:after="0"/>
      </w:pPr>
    </w:p>
    <w:p w14:paraId="17F63F5B" w14:textId="1995D182" w:rsidR="00E60952" w:rsidRDefault="00E60952" w:rsidP="00924CFF">
      <w:pPr>
        <w:spacing w:after="0"/>
        <w:rPr>
          <w:i/>
          <w:iCs/>
        </w:rPr>
      </w:pPr>
      <w:r w:rsidRPr="00E60952">
        <w:rPr>
          <w:i/>
          <w:iCs/>
          <w:highlight w:val="yellow"/>
        </w:rPr>
        <w:t>Insert 1-3 sentences about your organization.</w:t>
      </w:r>
    </w:p>
    <w:p w14:paraId="55B91A7B" w14:textId="77777777" w:rsidR="00A44187" w:rsidRDefault="00A44187" w:rsidP="00924CFF">
      <w:pPr>
        <w:spacing w:after="0"/>
        <w:rPr>
          <w:i/>
          <w:iCs/>
        </w:rPr>
      </w:pPr>
    </w:p>
    <w:p w14:paraId="79DD3402" w14:textId="0BA0FB32" w:rsidR="00A44187" w:rsidRDefault="00A44187" w:rsidP="00924CFF">
      <w:pPr>
        <w:spacing w:after="0"/>
        <w:rPr>
          <w:i/>
          <w:iCs/>
        </w:rPr>
      </w:pPr>
      <w:r w:rsidRPr="009F6A9A">
        <w:rPr>
          <w:i/>
          <w:iCs/>
          <w:highlight w:val="yellow"/>
        </w:rPr>
        <w:t xml:space="preserve">Include examples, stories, or demonstrated impact that the CITC has </w:t>
      </w:r>
      <w:r w:rsidR="009F6A9A" w:rsidRPr="009F6A9A">
        <w:rPr>
          <w:i/>
          <w:iCs/>
          <w:highlight w:val="yellow"/>
        </w:rPr>
        <w:t>made possible for your organization and in your community.</w:t>
      </w:r>
    </w:p>
    <w:p w14:paraId="5DDF96F5" w14:textId="77777777" w:rsidR="00E60952" w:rsidRDefault="00E60952" w:rsidP="00924CFF">
      <w:pPr>
        <w:spacing w:after="0"/>
        <w:rPr>
          <w:i/>
          <w:iCs/>
        </w:rPr>
      </w:pPr>
    </w:p>
    <w:p w14:paraId="0A34EAFC" w14:textId="505B7E4C" w:rsidR="00E60952" w:rsidRDefault="009F6A9A" w:rsidP="00924CFF">
      <w:pPr>
        <w:spacing w:after="0"/>
        <w:rPr>
          <w:i/>
          <w:iCs/>
        </w:rPr>
      </w:pPr>
      <w:r w:rsidRPr="00BC7FD0">
        <w:rPr>
          <w:i/>
          <w:iCs/>
          <w:highlight w:val="yellow"/>
        </w:rPr>
        <w:t xml:space="preserve">Express why it is so critical that this program </w:t>
      </w:r>
      <w:r w:rsidR="00BC7FD0" w:rsidRPr="00BC7FD0">
        <w:rPr>
          <w:i/>
          <w:iCs/>
          <w:highlight w:val="yellow"/>
        </w:rPr>
        <w:t>continue into the future.</w:t>
      </w:r>
    </w:p>
    <w:p w14:paraId="12B413EF" w14:textId="77777777" w:rsidR="00BC7FD0" w:rsidRDefault="00BC7FD0" w:rsidP="00924CFF">
      <w:pPr>
        <w:spacing w:after="0"/>
        <w:rPr>
          <w:i/>
          <w:iCs/>
        </w:rPr>
      </w:pPr>
    </w:p>
    <w:p w14:paraId="7F63A780" w14:textId="3BCDD3F9" w:rsidR="00BC7FD0" w:rsidRDefault="00BC7FD0" w:rsidP="00924CFF">
      <w:pPr>
        <w:spacing w:after="0"/>
      </w:pPr>
      <w:r>
        <w:t>Sincerely,</w:t>
      </w:r>
    </w:p>
    <w:p w14:paraId="42AD5C47" w14:textId="7D62B24F" w:rsidR="00BC7FD0" w:rsidRPr="00BC7FD0" w:rsidRDefault="00BC7FD0" w:rsidP="00924CFF">
      <w:pPr>
        <w:spacing w:after="0"/>
        <w:rPr>
          <w:i/>
          <w:iCs/>
        </w:rPr>
      </w:pPr>
      <w:r w:rsidRPr="00BC7FD0">
        <w:rPr>
          <w:i/>
          <w:iCs/>
          <w:highlight w:val="yellow"/>
        </w:rPr>
        <w:t xml:space="preserve">Your name, title, </w:t>
      </w:r>
      <w:r>
        <w:rPr>
          <w:i/>
          <w:iCs/>
          <w:highlight w:val="yellow"/>
        </w:rPr>
        <w:t xml:space="preserve">contact info, &amp; </w:t>
      </w:r>
      <w:r w:rsidRPr="00BC7FD0">
        <w:rPr>
          <w:i/>
          <w:iCs/>
          <w:highlight w:val="yellow"/>
        </w:rPr>
        <w:t>signature</w:t>
      </w:r>
    </w:p>
    <w:p w14:paraId="15EC5A9E" w14:textId="77777777" w:rsidR="00924CFF" w:rsidRDefault="00924CFF" w:rsidP="00924CFF">
      <w:pPr>
        <w:spacing w:after="0"/>
      </w:pPr>
    </w:p>
    <w:p w14:paraId="6172D120" w14:textId="77777777" w:rsidR="00924CFF" w:rsidRDefault="00924CFF" w:rsidP="00924CFF">
      <w:pPr>
        <w:spacing w:after="0"/>
      </w:pPr>
    </w:p>
    <w:sectPr w:rsidR="00924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4125A"/>
    <w:multiLevelType w:val="hybridMultilevel"/>
    <w:tmpl w:val="52F61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83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FF"/>
    <w:rsid w:val="00042234"/>
    <w:rsid w:val="00087185"/>
    <w:rsid w:val="000E614F"/>
    <w:rsid w:val="000F2BBE"/>
    <w:rsid w:val="000F3879"/>
    <w:rsid w:val="001453A8"/>
    <w:rsid w:val="001831F2"/>
    <w:rsid w:val="001D6442"/>
    <w:rsid w:val="001E677D"/>
    <w:rsid w:val="00265121"/>
    <w:rsid w:val="00267B31"/>
    <w:rsid w:val="00267CE3"/>
    <w:rsid w:val="0030447C"/>
    <w:rsid w:val="00383814"/>
    <w:rsid w:val="00593338"/>
    <w:rsid w:val="005A2D11"/>
    <w:rsid w:val="006667DC"/>
    <w:rsid w:val="007127F7"/>
    <w:rsid w:val="00757C42"/>
    <w:rsid w:val="00924CFF"/>
    <w:rsid w:val="009F6A9A"/>
    <w:rsid w:val="00A44187"/>
    <w:rsid w:val="00A44A68"/>
    <w:rsid w:val="00A52BCB"/>
    <w:rsid w:val="00AC30E9"/>
    <w:rsid w:val="00AF1C0A"/>
    <w:rsid w:val="00B877A0"/>
    <w:rsid w:val="00BC7FD0"/>
    <w:rsid w:val="00D267C7"/>
    <w:rsid w:val="00DD2917"/>
    <w:rsid w:val="00E60952"/>
    <w:rsid w:val="00F25267"/>
    <w:rsid w:val="00F651CF"/>
    <w:rsid w:val="00FA3048"/>
    <w:rsid w:val="00FD0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CA69"/>
  <w15:chartTrackingRefBased/>
  <w15:docId w15:val="{8B3A2E88-B4C0-4228-98DD-BD12ACA1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1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D6442"/>
    <w:pPr>
      <w:ind w:left="720"/>
      <w:contextualSpacing/>
    </w:pPr>
  </w:style>
  <w:style w:type="character" w:styleId="Hyperlink">
    <w:name w:val="Hyperlink"/>
    <w:basedOn w:val="DefaultParagraphFont"/>
    <w:uiPriority w:val="99"/>
    <w:unhideWhenUsed/>
    <w:rsid w:val="00AF1C0A"/>
    <w:rPr>
      <w:color w:val="0563C1" w:themeColor="hyperlink"/>
      <w:u w:val="single"/>
    </w:rPr>
  </w:style>
  <w:style w:type="character" w:styleId="UnresolvedMention">
    <w:name w:val="Unresolved Mention"/>
    <w:basedOn w:val="DefaultParagraphFont"/>
    <w:uiPriority w:val="99"/>
    <w:semiHidden/>
    <w:unhideWhenUsed/>
    <w:rsid w:val="00AF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sterling@mahouse.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inas@macdc.org" TargetMode="External"/><Relationship Id="rId5" Type="http://schemas.openxmlformats.org/officeDocument/2006/relationships/styles" Target="styles.xml"/><Relationship Id="rId10" Type="http://schemas.openxmlformats.org/officeDocument/2006/relationships/hyperlink" Target="mailto:harshitas@macdc.org" TargetMode="External"/><Relationship Id="rId4" Type="http://schemas.openxmlformats.org/officeDocument/2006/relationships/numbering" Target="numbering.xml"/><Relationship Id="rId9" Type="http://schemas.openxmlformats.org/officeDocument/2006/relationships/hyperlink" Target="mailto:kristinas@mac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1ddc0a50-9fb7-477b-a615-6be3ff4e0548">.pdf</File_x0020_Type0>
    <lcf76f155ced4ddcb4097134ff3c332f xmlns="1ddc0a50-9fb7-477b-a615-6be3ff4e0548">
      <Terms xmlns="http://schemas.microsoft.com/office/infopath/2007/PartnerControls"/>
    </lcf76f155ced4ddcb4097134ff3c332f>
    <TaxCatchAll xmlns="5c3120aa-4362-40a7-b179-624d31c9584b" xsi:nil="true"/>
    <SharedWithUsers xmlns="5c3120aa-4362-40a7-b179-624d31c9584b">
      <UserInfo>
        <DisplayName>Amanda Kahan</DisplayName>
        <AccountId>2918</AccountId>
        <AccountType/>
      </UserInfo>
      <UserInfo>
        <DisplayName>Kristina St. Cyr</DisplayName>
        <AccountId>2565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381C01D0744488C79200BBAF9BC5F" ma:contentTypeVersion="20" ma:contentTypeDescription="Create a new document." ma:contentTypeScope="" ma:versionID="552ee9905684041d2e7ec0a2ccb6593d">
  <xsd:schema xmlns:xsd="http://www.w3.org/2001/XMLSchema" xmlns:xs="http://www.w3.org/2001/XMLSchema" xmlns:p="http://schemas.microsoft.com/office/2006/metadata/properties" xmlns:ns2="5c3120aa-4362-40a7-b179-624d31c9584b" xmlns:ns3="1ddc0a50-9fb7-477b-a615-6be3ff4e0548" targetNamespace="http://schemas.microsoft.com/office/2006/metadata/properties" ma:root="true" ma:fieldsID="5206145d91b0dc90e086ef75f1e98f49" ns2:_="" ns3:_="">
    <xsd:import namespace="5c3120aa-4362-40a7-b179-624d31c9584b"/>
    <xsd:import namespace="1ddc0a50-9fb7-477b-a615-6be3ff4e054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File_x0020_Type0"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120aa-4362-40a7-b179-624d31c958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f85c06b-a632-483b-b379-7b8d0e9c885a}" ma:internalName="TaxCatchAll" ma:showField="CatchAllData" ma:web="5c3120aa-4362-40a7-b179-624d31c958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dc0a50-9fb7-477b-a615-6be3ff4e054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File_x0020_Type0" ma:index="23" nillable="true" ma:displayName="File Type" ma:default=".pdf" ma:description="File Type" ma:format="Dropdown" ma:internalName="File_x0020_Type0">
      <xsd:simpleType>
        <xsd:restriction base="dms:Choice">
          <xsd:enumeration value=".pdf"/>
          <xsd:enumeration value=".xlsx"/>
          <xsd:enumeration value=".doc"/>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5cea4-9417-432a-a765-9c0028a2894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7F834-463F-4D1D-B035-9269B936747C}">
  <ds:schemaRefs>
    <ds:schemaRef ds:uri="http://schemas.microsoft.com/office/2006/metadata/properties"/>
    <ds:schemaRef ds:uri="http://schemas.microsoft.com/office/infopath/2007/PartnerControls"/>
    <ds:schemaRef ds:uri="1ddc0a50-9fb7-477b-a615-6be3ff4e0548"/>
    <ds:schemaRef ds:uri="5c3120aa-4362-40a7-b179-624d31c9584b"/>
  </ds:schemaRefs>
</ds:datastoreItem>
</file>

<file path=customXml/itemProps2.xml><?xml version="1.0" encoding="utf-8"?>
<ds:datastoreItem xmlns:ds="http://schemas.openxmlformats.org/officeDocument/2006/customXml" ds:itemID="{8635A88D-959E-4B99-9E58-3906D774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120aa-4362-40a7-b179-624d31c9584b"/>
    <ds:schemaRef ds:uri="1ddc0a50-9fb7-477b-a615-6be3ff4e0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518A4-9F95-474D-809A-93F7E5C17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St. Cyr</dc:creator>
  <cp:keywords/>
  <dc:description/>
  <cp:lastModifiedBy>Kristina St. Cyr</cp:lastModifiedBy>
  <cp:revision>37</cp:revision>
  <dcterms:created xsi:type="dcterms:W3CDTF">2023-05-12T10:54:00Z</dcterms:created>
  <dcterms:modified xsi:type="dcterms:W3CDTF">2023-05-16T17:04:00Z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0x010100F77381C01D0744488C79200BBAF9BC5F</vt:lpwstr>
  </property>
  <property fmtid="{D5CDD505-2E9C-101B-9397-08002B2CF9AE}" pid="3" name="MediaServiceImageTags">
    <vt:lpwstr/>
  </property>
</Properties>
</file>